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9a75222" w14:textId="9a75222">
      <w:pPr>
        <w:jc w:val="right"/>
        <w15:collapsed w:val="false"/>
      </w:pPr>
      <w:bookmarkStart w:name="_GoBack" w:id="0"/>
      <w:bookmarkEnd w:id="0"/>
      <w:r w:rsidRPr="00F30D73">
        <w:t>1</w:t>
      </w:r>
      <w:r>
        <w:t xml:space="preserve"> </w:t>
      </w:r>
      <w:r w:rsidRPr="00F30D73">
        <w:t>S</w:t>
      </w:r>
      <w:r>
        <w:t>t</w:t>
      </w:r>
      <w:r w:rsidRPr="00F30D73">
        <w:t>-</w:t>
      </w:r>
      <w:r w:rsidR="004F5C35">
        <w:t>237</w:t>
      </w:r>
      <w:r w:rsidRPr="00F30D73">
        <w:t>/</w:t>
      </w:r>
      <w:r w:rsidR="00651E9B">
        <w:t>20</w:t>
      </w:r>
      <w:r w:rsidR="004F5C35">
        <w:t>20</w:t>
      </w:r>
      <w:r w:rsidR="00B30EDC">
        <w:t>-</w:t>
      </w:r>
      <w:r w:rsidR="004F5C35">
        <w:t>12</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 xml:space="preserve">sa </w:t>
      </w:r>
      <w:r w:rsidR="007C13BC">
        <w:t>ISPITNOG ROČIŠTA održanog</w:t>
      </w:r>
      <w:r w:rsidRPr="00F24E03">
        <w:t xml:space="preserve"> kod Trgovačkog suda u Zadru, u stečajnom postupku nad stečajnim dužnikom</w:t>
      </w:r>
      <w:r w:rsidR="00A5624C">
        <w:t xml:space="preserve"> </w:t>
      </w:r>
      <w:r w:rsidRPr="00B848F0" w:rsidR="004F5C35">
        <w:t>Likvidacijska masa iza NOVA 96 d.o.o.</w:t>
      </w:r>
      <w:r w:rsidR="004F5C35">
        <w:t xml:space="preserve"> u stečaju</w:t>
      </w:r>
      <w:r w:rsidRPr="00B848F0" w:rsidR="004F5C35">
        <w:t>, Zagreb, Trg žrtava fašizma 4, OIB: 51126554886</w:t>
      </w:r>
      <w:r w:rsidR="00F30D73">
        <w:t>,</w:t>
      </w:r>
      <w:r w:rsidR="00CA1A21">
        <w:t xml:space="preserve"> zastupan</w:t>
      </w:r>
      <w:r w:rsidR="009D40AC">
        <w:t>om</w:t>
      </w:r>
      <w:r w:rsidR="00F55604">
        <w:t xml:space="preserve"> po stečajnom</w:t>
      </w:r>
      <w:r w:rsidR="00090395">
        <w:t xml:space="preserve"> upravitelj</w:t>
      </w:r>
      <w:r w:rsidR="00F55604">
        <w:t>u</w:t>
      </w:r>
      <w:r w:rsidR="00CA1A21">
        <w:t xml:space="preserve"> </w:t>
      </w:r>
      <w:r w:rsidR="004F5C35">
        <w:t>Ivici Matasu</w:t>
      </w:r>
      <w:r w:rsidR="00CA1A21">
        <w:t>,</w:t>
      </w:r>
      <w:r w:rsidRPr="00F24E03">
        <w:t xml:space="preserve"> </w:t>
      </w:r>
      <w:r w:rsidR="004F5C35">
        <w:t>3</w:t>
      </w:r>
      <w:r w:rsidR="00651E9B">
        <w:t xml:space="preserve">. </w:t>
      </w:r>
      <w:r w:rsidR="004F5C35">
        <w:t>ožujka 2021</w:t>
      </w:r>
      <w:r w:rsidR="00651E9B">
        <w:t>.</w:t>
      </w:r>
    </w:p>
    <w:p w:rsidR="00A53E98" w:rsidP="009E003C" w:rsidRDefault="00A53E98">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CD7FF4">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9E003C">
      <w:pPr>
        <w:tabs>
          <w:tab w:val="left" w:pos="480"/>
        </w:tabs>
      </w:pPr>
      <w:r w:rsidRPr="00C54F05">
        <w:t xml:space="preserve">Početak u </w:t>
      </w:r>
      <w:r w:rsidR="006B5222">
        <w:t>9</w:t>
      </w:r>
      <w:r w:rsidR="00651E9B">
        <w:t>,</w:t>
      </w:r>
      <w:r w:rsidR="006B5222">
        <w:t>43</w:t>
      </w:r>
      <w:r w:rsidRPr="00C54F05" w:rsidR="00A5237A">
        <w:t xml:space="preserve"> </w:t>
      </w:r>
      <w:r w:rsidRPr="00C54F05">
        <w:t>sati.</w:t>
      </w:r>
    </w:p>
    <w:p w:rsidRPr="00C54F05" w:rsidR="009E003C" w:rsidP="009E003C" w:rsidRDefault="009E003C">
      <w:pPr>
        <w:ind w:left="360"/>
      </w:pPr>
    </w:p>
    <w:p w:rsidRPr="00C54F05" w:rsidR="009E003C" w:rsidP="009E003C" w:rsidRDefault="00F55604">
      <w:pPr>
        <w:jc w:val="both"/>
      </w:pPr>
      <w:r>
        <w:t>Utvrđuje se da je nazočan</w:t>
      </w:r>
      <w:r w:rsidR="00090395">
        <w:t xml:space="preserve"> </w:t>
      </w:r>
      <w:r w:rsidR="004F5C35">
        <w:t>Ivica Matas</w:t>
      </w:r>
      <w:r w:rsidR="00651E9B">
        <w:t>,</w:t>
      </w:r>
      <w:r w:rsidRPr="00C54F05" w:rsidR="009E003C">
        <w:t xml:space="preserve"> stečajn</w:t>
      </w:r>
      <w:r>
        <w:t>i</w:t>
      </w:r>
      <w:r w:rsidRPr="00C54F05" w:rsidR="009E003C">
        <w:t xml:space="preserve"> upravitelj.</w:t>
      </w:r>
    </w:p>
    <w:p w:rsidR="009E003C" w:rsidP="009E003C" w:rsidRDefault="009E003C">
      <w:pPr>
        <w:jc w:val="both"/>
      </w:pPr>
    </w:p>
    <w:p w:rsidR="004C6A46" w:rsidP="00793082" w:rsidRDefault="00793082">
      <w:pPr>
        <w:ind w:left="360" w:hanging="360"/>
        <w:jc w:val="both"/>
      </w:pPr>
      <w:r w:rsidRPr="00C54F05">
        <w:t>Nazočni od vjerovnika:</w:t>
      </w:r>
      <w:r w:rsidR="004C6A46">
        <w:t xml:space="preserve"> za RH </w:t>
      </w:r>
      <w:r w:rsidR="006B5222">
        <w:t>Lidija Vitaljić</w:t>
      </w:r>
      <w:r w:rsidR="004C6A46">
        <w:t>, zamjenica u ŽDO-u Zadar</w:t>
      </w:r>
    </w:p>
    <w:p w:rsidR="006B5222" w:rsidP="00793082" w:rsidRDefault="006B5222">
      <w:pPr>
        <w:ind w:left="360" w:hanging="360"/>
        <w:jc w:val="both"/>
      </w:pPr>
    </w:p>
    <w:p w:rsidR="006B5222" w:rsidP="00793082" w:rsidRDefault="006B5222">
      <w:pPr>
        <w:ind w:left="360" w:hanging="360"/>
        <w:jc w:val="both"/>
      </w:pPr>
      <w:r>
        <w:t>za CENTAR ZA RESTRUKTURIRANJE I PRODAJU ZAGREB po Ines Vukobratović po punomoći - zaposlenica</w:t>
      </w:r>
    </w:p>
    <w:p w:rsidR="00CD0B71" w:rsidP="00793082" w:rsidRDefault="00CD0B71">
      <w:pPr>
        <w:ind w:left="360" w:hanging="360"/>
        <w:jc w:val="both"/>
      </w:pPr>
    </w:p>
    <w:p w:rsidR="00D47293" w:rsidP="00CD0B71" w:rsidRDefault="00CD0B71">
      <w:pPr>
        <w:ind w:left="360" w:hanging="360"/>
        <w:jc w:val="both"/>
      </w:pPr>
      <w:r>
        <w:t>Svi identiteti utvrđeni uvidom u osobnu iskaznicu.</w:t>
      </w:r>
    </w:p>
    <w:p w:rsidRPr="00C54F05" w:rsidR="008A1793" w:rsidP="008A1793" w:rsidRDefault="008A1793">
      <w:pPr>
        <w:pStyle w:val="Odlomakpopisa"/>
        <w:jc w:val="both"/>
      </w:pPr>
    </w:p>
    <w:p w:rsidRPr="00DD4C4B" w:rsidR="00DD4C4B" w:rsidP="00DD4C4B" w:rsidRDefault="00DD4C4B">
      <w:pPr>
        <w:jc w:val="both"/>
      </w:pPr>
      <w:r w:rsidRPr="00DD4C4B">
        <w:t>Ste</w:t>
      </w:r>
      <w:r w:rsidR="00A5624C">
        <w:t>čajni sudac upozorava vjerovnike</w:t>
      </w:r>
      <w:r w:rsidRPr="00DD4C4B">
        <w:t xml:space="preserve"> da vjerovnici čije su tražbine utvrđene o tome neće biti obaviješteni, a da će rješenje biti objavljeno na e-oglasnoj ploči suda, a oni koji žele dostavu izvatka rješenja to mogu tražiti na svoj trošak. </w:t>
      </w:r>
    </w:p>
    <w:p w:rsidRPr="00DD4C4B" w:rsidR="00DD4C4B" w:rsidP="00DD4C4B" w:rsidRDefault="00DD4C4B">
      <w:pPr>
        <w:jc w:val="both"/>
      </w:pPr>
    </w:p>
    <w:p w:rsidRPr="00DD4C4B" w:rsidR="00DD4C4B" w:rsidP="00DD4C4B" w:rsidRDefault="00DD4C4B">
      <w:pPr>
        <w:jc w:val="both"/>
        <w:rPr>
          <w:b/>
        </w:rPr>
      </w:pPr>
      <w:r w:rsidRPr="00DD4C4B">
        <w:t xml:space="preserve">Utvrđuje se da je oglas o zakazivanju ispitnog i izvještajnog ročišta objavljen je na e-oglasnoj ploči dana </w:t>
      </w:r>
      <w:r w:rsidR="004F5C35">
        <w:t>22</w:t>
      </w:r>
      <w:r w:rsidRPr="00DD4C4B">
        <w:t xml:space="preserve">. </w:t>
      </w:r>
      <w:r w:rsidR="004F5C35">
        <w:t>siječnja 2021</w:t>
      </w:r>
      <w:r w:rsidRPr="00DD4C4B">
        <w:t>.</w:t>
      </w:r>
      <w:r w:rsidRPr="00DD4C4B">
        <w:rPr>
          <w:b/>
        </w:rPr>
        <w:t xml:space="preserve">  </w:t>
      </w:r>
    </w:p>
    <w:p w:rsidRPr="00DD4C4B" w:rsidR="00DD4C4B" w:rsidP="00DD4C4B" w:rsidRDefault="00DD4C4B">
      <w:pPr>
        <w:jc w:val="both"/>
      </w:pPr>
    </w:p>
    <w:p w:rsidR="00DD4C4B" w:rsidP="00DD4C4B" w:rsidRDefault="00DD4C4B">
      <w:pPr>
        <w:jc w:val="both"/>
      </w:pPr>
      <w:r w:rsidRPr="00DD4C4B">
        <w:t xml:space="preserve">Stečajni upravitelj predaje tablice i čita ih, te priznaje tražbine </w:t>
      </w:r>
      <w:r w:rsidR="004F5C35">
        <w:t>drugog</w:t>
      </w:r>
      <w:r w:rsidRPr="00DD4C4B">
        <w:t xml:space="preserve"> višeg isplatnog reda i to:</w:t>
      </w:r>
    </w:p>
    <w:p w:rsidR="00442672" w:rsidP="00DD4C4B" w:rsidRDefault="00442672">
      <w:pPr>
        <w:jc w:val="both"/>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126"/>
        <w:gridCol w:w="1892"/>
        <w:gridCol w:w="1080"/>
        <w:gridCol w:w="888"/>
        <w:gridCol w:w="923"/>
        <w:gridCol w:w="1228"/>
        <w:gridCol w:w="923"/>
        <w:gridCol w:w="1228"/>
      </w:tblGrid>
      <w:tr w:rsidRPr="00B93FAC" w:rsidR="004F5C35" w:rsidTr="004F5C35">
        <w:trPr>
          <w:jc w:val="center"/>
        </w:trPr>
        <w:tc>
          <w:tcPr>
            <w:tcW w:w="383"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Red. broj prijav.tražbine</w:t>
            </w:r>
          </w:p>
        </w:tc>
        <w:tc>
          <w:tcPr>
            <w:tcW w:w="823"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Ime i prezime / tvrtka  ili naziv vjerovnika</w:t>
            </w:r>
          </w:p>
        </w:tc>
        <w:tc>
          <w:tcPr>
            <w:tcW w:w="507"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 xml:space="preserve">OIB vjerovnika </w:t>
            </w:r>
          </w:p>
        </w:tc>
        <w:tc>
          <w:tcPr>
            <w:tcW w:w="567"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Adresa / sjedište vjerovnika</w:t>
            </w:r>
          </w:p>
        </w:tc>
        <w:tc>
          <w:tcPr>
            <w:tcW w:w="763"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Iznos prijavljene tražbine (kn)</w:t>
            </w:r>
          </w:p>
        </w:tc>
        <w:tc>
          <w:tcPr>
            <w:tcW w:w="757"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Pravna osnova prijavljene tražbine</w:t>
            </w:r>
          </w:p>
        </w:tc>
        <w:tc>
          <w:tcPr>
            <w:tcW w:w="567"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Iznos priznate tražbine</w:t>
            </w:r>
          </w:p>
          <w:p w:rsidRPr="00B93FAC" w:rsidR="004F5C35" w:rsidP="00583316" w:rsidRDefault="004F5C35">
            <w:pPr>
              <w:pStyle w:val="Bezproreda"/>
              <w:jc w:val="center"/>
              <w:rPr>
                <w:rFonts w:ascii="Times New Roman" w:hAnsi="Times New Roman"/>
              </w:rPr>
            </w:pPr>
            <w:r w:rsidRPr="00B93FAC">
              <w:rPr>
                <w:rFonts w:ascii="Times New Roman" w:hAnsi="Times New Roman"/>
              </w:rPr>
              <w:t>(kn)</w:t>
            </w:r>
          </w:p>
        </w:tc>
        <w:tc>
          <w:tcPr>
            <w:tcW w:w="633" w:type="pct"/>
            <w:vAlign w:val="center"/>
          </w:tcPr>
          <w:p w:rsidRPr="00B93FAC" w:rsidR="004F5C35" w:rsidP="00583316" w:rsidRDefault="004F5C35">
            <w:pPr>
              <w:pStyle w:val="Bezproreda"/>
              <w:jc w:val="center"/>
              <w:rPr>
                <w:rFonts w:ascii="Times New Roman" w:hAnsi="Times New Roman"/>
              </w:rPr>
            </w:pPr>
            <w:r w:rsidRPr="00B93FAC">
              <w:rPr>
                <w:rFonts w:ascii="Times New Roman" w:hAnsi="Times New Roman"/>
              </w:rPr>
              <w:t>Pravna osnova priznate tražbine</w:t>
            </w:r>
          </w:p>
        </w:tc>
      </w:tr>
      <w:tr w:rsidRPr="00B93FAC" w:rsidR="004F5C35" w:rsidTr="004F5C35">
        <w:trPr>
          <w:jc w:val="center"/>
        </w:trPr>
        <w:tc>
          <w:tcPr>
            <w:tcW w:w="383" w:type="pct"/>
            <w:vAlign w:val="center"/>
          </w:tcPr>
          <w:p w:rsidRPr="00B93FAC" w:rsidR="004F5C35" w:rsidP="00583316" w:rsidRDefault="004F5C35">
            <w:pPr>
              <w:pStyle w:val="Bezproreda"/>
              <w:rPr>
                <w:rFonts w:ascii="Times New Roman" w:hAnsi="Times New Roman"/>
              </w:rPr>
            </w:pPr>
          </w:p>
        </w:tc>
        <w:tc>
          <w:tcPr>
            <w:tcW w:w="823" w:type="pct"/>
            <w:vAlign w:val="center"/>
          </w:tcPr>
          <w:p w:rsidRPr="00B93FAC" w:rsidR="004F5C35" w:rsidP="00583316" w:rsidRDefault="004F5C35">
            <w:pPr>
              <w:pStyle w:val="Bezproreda"/>
              <w:rPr>
                <w:rFonts w:ascii="Times New Roman" w:hAnsi="Times New Roman"/>
              </w:rPr>
            </w:pPr>
          </w:p>
        </w:tc>
        <w:tc>
          <w:tcPr>
            <w:tcW w:w="507" w:type="pct"/>
            <w:vAlign w:val="center"/>
          </w:tcPr>
          <w:p w:rsidRPr="00B93FAC" w:rsidR="004F5C35" w:rsidP="00583316" w:rsidRDefault="004F5C35">
            <w:pPr>
              <w:pStyle w:val="Bezproreda"/>
              <w:rPr>
                <w:rFonts w:ascii="Times New Roman" w:hAnsi="Times New Roman"/>
                <w:b/>
              </w:rPr>
            </w:pPr>
          </w:p>
        </w:tc>
        <w:tc>
          <w:tcPr>
            <w:tcW w:w="567" w:type="pct"/>
            <w:vAlign w:val="center"/>
          </w:tcPr>
          <w:p w:rsidRPr="00B93FAC" w:rsidR="004F5C35" w:rsidP="00583316" w:rsidRDefault="004F5C35">
            <w:pPr>
              <w:pStyle w:val="Bezproreda"/>
              <w:rPr>
                <w:rFonts w:ascii="Times New Roman" w:hAnsi="Times New Roman"/>
                <w:b/>
              </w:rPr>
            </w:pPr>
          </w:p>
        </w:tc>
        <w:tc>
          <w:tcPr>
            <w:tcW w:w="763" w:type="pct"/>
            <w:vAlign w:val="center"/>
          </w:tcPr>
          <w:p w:rsidRPr="00B93FAC" w:rsidR="004F5C35" w:rsidP="00583316" w:rsidRDefault="004F5C35">
            <w:pPr>
              <w:pStyle w:val="Bezproreda"/>
              <w:rPr>
                <w:rFonts w:ascii="Times New Roman" w:hAnsi="Times New Roman"/>
              </w:rPr>
            </w:pPr>
          </w:p>
        </w:tc>
        <w:tc>
          <w:tcPr>
            <w:tcW w:w="757" w:type="pct"/>
            <w:vAlign w:val="center"/>
          </w:tcPr>
          <w:p w:rsidRPr="00B93FAC" w:rsidR="004F5C35" w:rsidP="00583316" w:rsidRDefault="004F5C35">
            <w:pPr>
              <w:pStyle w:val="Bezproreda"/>
              <w:rPr>
                <w:rFonts w:ascii="Times New Roman" w:hAnsi="Times New Roman"/>
                <w:i/>
              </w:rPr>
            </w:pPr>
          </w:p>
        </w:tc>
        <w:tc>
          <w:tcPr>
            <w:tcW w:w="567" w:type="pct"/>
            <w:vAlign w:val="center"/>
          </w:tcPr>
          <w:p w:rsidRPr="00B93FAC" w:rsidR="004F5C35" w:rsidP="00583316" w:rsidRDefault="004F5C35">
            <w:pPr>
              <w:pStyle w:val="Bezproreda"/>
              <w:rPr>
                <w:rFonts w:ascii="Times New Roman" w:hAnsi="Times New Roman"/>
              </w:rPr>
            </w:pPr>
          </w:p>
        </w:tc>
        <w:tc>
          <w:tcPr>
            <w:tcW w:w="633" w:type="pct"/>
            <w:vAlign w:val="center"/>
          </w:tcPr>
          <w:p w:rsidRPr="00B93FAC" w:rsidR="004F5C35" w:rsidP="00583316" w:rsidRDefault="004F5C35">
            <w:pPr>
              <w:pStyle w:val="Bezproreda"/>
              <w:rPr>
                <w:rFonts w:ascii="Times New Roman" w:hAnsi="Times New Roman"/>
                <w:i/>
              </w:rPr>
            </w:pPr>
          </w:p>
        </w:tc>
      </w:tr>
      <w:tr w:rsidRPr="00B93FAC" w:rsidR="004F5C35" w:rsidTr="004F5C35">
        <w:trPr>
          <w:jc w:val="center"/>
        </w:trPr>
        <w:tc>
          <w:tcPr>
            <w:tcW w:w="383" w:type="pct"/>
            <w:vAlign w:val="center"/>
          </w:tcPr>
          <w:p w:rsidRPr="00B93FAC" w:rsidR="004F5C35" w:rsidP="00583316" w:rsidRDefault="004F5C35">
            <w:pPr>
              <w:pStyle w:val="Bezproreda"/>
              <w:ind w:left="360"/>
              <w:rPr>
                <w:rFonts w:ascii="Times New Roman" w:hAnsi="Times New Roman"/>
                <w:b/>
              </w:rPr>
            </w:pPr>
            <w:r w:rsidRPr="00B93FAC">
              <w:rPr>
                <w:rFonts w:ascii="Times New Roman" w:hAnsi="Times New Roman"/>
                <w:b/>
              </w:rPr>
              <w:t>1.</w:t>
            </w:r>
          </w:p>
          <w:p w:rsidRPr="00B93FAC" w:rsidR="004F5C35" w:rsidP="00583316" w:rsidRDefault="004F5C35">
            <w:pPr>
              <w:pStyle w:val="Bezproreda"/>
              <w:rPr>
                <w:rFonts w:ascii="Times New Roman" w:hAnsi="Times New Roman"/>
              </w:rPr>
            </w:pPr>
          </w:p>
        </w:tc>
        <w:tc>
          <w:tcPr>
            <w:tcW w:w="823"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bCs/>
                <w:color w:val="000000"/>
              </w:rPr>
              <w:t xml:space="preserve">RH, MF- POREZNA UPRAVA,  PODRUČNI URED ZAGREB, </w:t>
            </w:r>
            <w:r w:rsidRPr="00B93FAC">
              <w:rPr>
                <w:rFonts w:ascii="Times New Roman" w:hAnsi="Times New Roman"/>
                <w:bCs/>
                <w:i/>
                <w:color w:val="000000"/>
              </w:rPr>
              <w:t>zast. po ŽDO Zadar</w:t>
            </w:r>
          </w:p>
        </w:tc>
        <w:tc>
          <w:tcPr>
            <w:tcW w:w="507"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t>52634238587</w:t>
            </w:r>
          </w:p>
        </w:tc>
        <w:tc>
          <w:tcPr>
            <w:tcW w:w="567"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bCs/>
                <w:color w:val="000000"/>
              </w:rPr>
              <w:t>Zadar, Ante Pl. Borelli 9/2</w:t>
            </w:r>
          </w:p>
        </w:tc>
        <w:tc>
          <w:tcPr>
            <w:tcW w:w="763"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t>39.270,14 kn</w:t>
            </w:r>
          </w:p>
          <w:p w:rsidRPr="00B93FAC" w:rsidR="004F5C35" w:rsidP="00583316" w:rsidRDefault="004F5C35">
            <w:pPr>
              <w:pStyle w:val="Bezproreda"/>
              <w:rPr>
                <w:rFonts w:ascii="Times New Roman" w:hAnsi="Times New Roman"/>
              </w:rPr>
            </w:pPr>
            <w:r w:rsidRPr="00B93FAC">
              <w:rPr>
                <w:rFonts w:ascii="Times New Roman" w:hAnsi="Times New Roman"/>
              </w:rPr>
              <w:t xml:space="preserve"> </w:t>
            </w:r>
          </w:p>
        </w:tc>
        <w:tc>
          <w:tcPr>
            <w:tcW w:w="757" w:type="pct"/>
            <w:vAlign w:val="center"/>
          </w:tcPr>
          <w:p w:rsidRPr="00B93FAC" w:rsidR="004F5C35" w:rsidP="00583316" w:rsidRDefault="004F5C35">
            <w:pPr>
              <w:pStyle w:val="Bezproreda"/>
              <w:rPr>
                <w:rFonts w:ascii="Times New Roman" w:hAnsi="Times New Roman"/>
                <w:i/>
              </w:rPr>
            </w:pPr>
            <w:r>
              <w:rPr>
                <w:rFonts w:ascii="Times New Roman" w:hAnsi="Times New Roman"/>
                <w:i/>
              </w:rPr>
              <w:t xml:space="preserve">Ovjereni ispis </w:t>
            </w:r>
            <w:r w:rsidRPr="00B93FAC">
              <w:rPr>
                <w:rFonts w:ascii="Times New Roman" w:hAnsi="Times New Roman"/>
                <w:i/>
              </w:rPr>
              <w:t xml:space="preserve">knjigovodstvene kartice računa 1201, 1732, 2715, 5262, </w:t>
            </w:r>
            <w:r w:rsidRPr="00B93FAC">
              <w:rPr>
                <w:rFonts w:ascii="Times New Roman" w:hAnsi="Times New Roman"/>
                <w:i/>
              </w:rPr>
              <w:lastRenderedPageBreak/>
              <w:t>5278, 8125, 4251</w:t>
            </w:r>
          </w:p>
        </w:tc>
        <w:tc>
          <w:tcPr>
            <w:tcW w:w="567"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lastRenderedPageBreak/>
              <w:t>39.270,14 kn</w:t>
            </w:r>
          </w:p>
          <w:p w:rsidRPr="00B93FAC" w:rsidR="004F5C35" w:rsidP="00583316" w:rsidRDefault="004F5C35">
            <w:pPr>
              <w:pStyle w:val="Bezproreda"/>
              <w:rPr>
                <w:rFonts w:ascii="Times New Roman" w:hAnsi="Times New Roman"/>
              </w:rPr>
            </w:pPr>
            <w:r w:rsidRPr="00B93FAC">
              <w:rPr>
                <w:rFonts w:ascii="Times New Roman" w:hAnsi="Times New Roman"/>
              </w:rPr>
              <w:t xml:space="preserve"> </w:t>
            </w:r>
          </w:p>
        </w:tc>
        <w:tc>
          <w:tcPr>
            <w:tcW w:w="633" w:type="pct"/>
            <w:vAlign w:val="center"/>
          </w:tcPr>
          <w:p w:rsidRPr="00B93FAC" w:rsidR="004F5C35" w:rsidP="00583316" w:rsidRDefault="004F5C35">
            <w:pPr>
              <w:pStyle w:val="Bezproreda"/>
              <w:rPr>
                <w:rFonts w:ascii="Times New Roman" w:hAnsi="Times New Roman"/>
                <w:i/>
              </w:rPr>
            </w:pPr>
            <w:r>
              <w:rPr>
                <w:rFonts w:ascii="Times New Roman" w:hAnsi="Times New Roman"/>
                <w:i/>
              </w:rPr>
              <w:t xml:space="preserve">Ovjereni ispis </w:t>
            </w:r>
            <w:r w:rsidRPr="00B93FAC">
              <w:rPr>
                <w:rFonts w:ascii="Times New Roman" w:hAnsi="Times New Roman"/>
                <w:i/>
              </w:rPr>
              <w:t xml:space="preserve">knjigovodstvene kartice računa 1201, 1732, 2715, 5262, </w:t>
            </w:r>
            <w:r w:rsidRPr="00B93FAC">
              <w:rPr>
                <w:rFonts w:ascii="Times New Roman" w:hAnsi="Times New Roman"/>
                <w:i/>
              </w:rPr>
              <w:lastRenderedPageBreak/>
              <w:t>5278, 8125, 4251</w:t>
            </w:r>
          </w:p>
        </w:tc>
      </w:tr>
      <w:tr w:rsidRPr="00B93FAC" w:rsidR="004F5C35" w:rsidTr="004F5C35">
        <w:trPr>
          <w:jc w:val="center"/>
        </w:trPr>
        <w:tc>
          <w:tcPr>
            <w:tcW w:w="383" w:type="pct"/>
            <w:vAlign w:val="center"/>
          </w:tcPr>
          <w:p w:rsidRPr="00B93FAC" w:rsidR="004F5C35" w:rsidP="00583316" w:rsidRDefault="004F5C35">
            <w:pPr>
              <w:pStyle w:val="Bezproreda"/>
              <w:ind w:left="360"/>
              <w:rPr>
                <w:rFonts w:ascii="Times New Roman" w:hAnsi="Times New Roman"/>
                <w:b/>
              </w:rPr>
            </w:pPr>
          </w:p>
          <w:p w:rsidRPr="00B93FAC" w:rsidR="004F5C35" w:rsidP="00583316" w:rsidRDefault="004F5C35">
            <w:pPr>
              <w:pStyle w:val="Bezproreda"/>
              <w:ind w:left="360"/>
              <w:rPr>
                <w:rFonts w:ascii="Times New Roman" w:hAnsi="Times New Roman"/>
                <w:b/>
              </w:rPr>
            </w:pPr>
          </w:p>
          <w:p w:rsidRPr="00B93FAC" w:rsidR="004F5C35" w:rsidP="00583316" w:rsidRDefault="004F5C35">
            <w:pPr>
              <w:pStyle w:val="Bezproreda"/>
              <w:ind w:left="360"/>
              <w:rPr>
                <w:rFonts w:ascii="Times New Roman" w:hAnsi="Times New Roman"/>
                <w:b/>
              </w:rPr>
            </w:pPr>
            <w:r w:rsidRPr="00B93FAC">
              <w:rPr>
                <w:rFonts w:ascii="Times New Roman" w:hAnsi="Times New Roman"/>
                <w:b/>
              </w:rPr>
              <w:t xml:space="preserve">2. </w:t>
            </w:r>
          </w:p>
          <w:p w:rsidRPr="00B93FAC" w:rsidR="004F5C35" w:rsidP="00583316" w:rsidRDefault="004F5C35">
            <w:pPr>
              <w:pStyle w:val="Bezproreda"/>
              <w:ind w:left="360"/>
              <w:rPr>
                <w:rFonts w:ascii="Times New Roman" w:hAnsi="Times New Roman"/>
                <w:b/>
              </w:rPr>
            </w:pPr>
          </w:p>
        </w:tc>
        <w:tc>
          <w:tcPr>
            <w:tcW w:w="823" w:type="pct"/>
            <w:vAlign w:val="center"/>
          </w:tcPr>
          <w:p w:rsidRPr="00B93FAC" w:rsidR="004F5C35" w:rsidP="00583316" w:rsidRDefault="004F5C35">
            <w:pPr>
              <w:pStyle w:val="Bezproreda"/>
              <w:rPr>
                <w:rFonts w:ascii="Times New Roman" w:hAnsi="Times New Roman"/>
                <w:b/>
                <w:bCs/>
                <w:color w:val="000000"/>
              </w:rPr>
            </w:pPr>
            <w:r w:rsidRPr="00B93FAC">
              <w:rPr>
                <w:rFonts w:ascii="Times New Roman" w:hAnsi="Times New Roman"/>
                <w:b/>
                <w:bCs/>
                <w:color w:val="000000"/>
              </w:rPr>
              <w:t>CENTAR ZA RESTRUKTURIRANJE I PRODAJU</w:t>
            </w:r>
          </w:p>
        </w:tc>
        <w:tc>
          <w:tcPr>
            <w:tcW w:w="507"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t>38083028711</w:t>
            </w:r>
          </w:p>
        </w:tc>
        <w:tc>
          <w:tcPr>
            <w:tcW w:w="567" w:type="pct"/>
            <w:vAlign w:val="center"/>
          </w:tcPr>
          <w:p w:rsidRPr="00B93FAC" w:rsidR="004F5C35" w:rsidP="00583316" w:rsidRDefault="004F5C35">
            <w:pPr>
              <w:pStyle w:val="Bezproreda"/>
              <w:rPr>
                <w:rFonts w:ascii="Times New Roman" w:hAnsi="Times New Roman"/>
                <w:b/>
                <w:bCs/>
                <w:color w:val="000000"/>
              </w:rPr>
            </w:pPr>
            <w:r w:rsidRPr="00B93FAC">
              <w:rPr>
                <w:rFonts w:ascii="Times New Roman" w:hAnsi="Times New Roman"/>
                <w:b/>
                <w:bCs/>
                <w:color w:val="000000"/>
              </w:rPr>
              <w:t>Zagreb, Ivana Lučića 6</w:t>
            </w:r>
          </w:p>
        </w:tc>
        <w:tc>
          <w:tcPr>
            <w:tcW w:w="763"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t>523.251,55 kn</w:t>
            </w:r>
          </w:p>
          <w:p w:rsidRPr="00B93FAC" w:rsidR="004F5C35" w:rsidP="00583316" w:rsidRDefault="004F5C35">
            <w:pPr>
              <w:pStyle w:val="Bezproreda"/>
              <w:rPr>
                <w:rFonts w:ascii="Times New Roman" w:hAnsi="Times New Roman"/>
              </w:rPr>
            </w:pPr>
            <w:r w:rsidRPr="00B93FAC">
              <w:rPr>
                <w:rFonts w:ascii="Times New Roman" w:hAnsi="Times New Roman"/>
              </w:rPr>
              <w:t>Glavnica 103.044,46 kn</w:t>
            </w:r>
          </w:p>
          <w:p w:rsidRPr="00B93FAC" w:rsidR="004F5C35" w:rsidP="00583316" w:rsidRDefault="004F5C35">
            <w:pPr>
              <w:pStyle w:val="Bezproreda"/>
              <w:rPr>
                <w:rFonts w:ascii="Times New Roman" w:hAnsi="Times New Roman"/>
              </w:rPr>
            </w:pPr>
            <w:r w:rsidRPr="00B93FAC">
              <w:rPr>
                <w:rFonts w:ascii="Times New Roman" w:hAnsi="Times New Roman"/>
              </w:rPr>
              <w:t>Dospjela redovna kamata 1.955,00 kn</w:t>
            </w:r>
          </w:p>
          <w:p w:rsidRPr="00B93FAC" w:rsidR="004F5C35" w:rsidP="00583316" w:rsidRDefault="004F5C35">
            <w:pPr>
              <w:pStyle w:val="Bezproreda"/>
              <w:rPr>
                <w:rFonts w:ascii="Times New Roman" w:hAnsi="Times New Roman"/>
              </w:rPr>
            </w:pPr>
            <w:r w:rsidRPr="00B93FAC">
              <w:rPr>
                <w:rFonts w:ascii="Times New Roman" w:hAnsi="Times New Roman"/>
              </w:rPr>
              <w:t>Dospjela zatezna kamata 418.252,09 kn</w:t>
            </w:r>
          </w:p>
        </w:tc>
        <w:tc>
          <w:tcPr>
            <w:tcW w:w="757" w:type="pct"/>
            <w:vAlign w:val="center"/>
          </w:tcPr>
          <w:p w:rsidRPr="00B93FAC" w:rsidR="004F5C35" w:rsidP="00583316" w:rsidRDefault="004F5C35">
            <w:pPr>
              <w:pStyle w:val="Bezproreda"/>
              <w:rPr>
                <w:rFonts w:ascii="Times New Roman" w:hAnsi="Times New Roman"/>
                <w:i/>
              </w:rPr>
            </w:pPr>
            <w:r w:rsidRPr="00B93FAC">
              <w:rPr>
                <w:rFonts w:ascii="Times New Roman" w:hAnsi="Times New Roman"/>
                <w:i/>
              </w:rPr>
              <w:t>Ugovor o ustupu potraživanja od 12.07.2001., anex I Ugovoru o ustupu potraživanja od 26.02.2002., Anex II Ugovoru o ustupu potraživanja od 18.06.2002., stanje preuzetih kredita od HPB-a sa stanjem na dan 31.05.2001., obračun zakonske zatezne kamate od 01.06.2001. do 13.12.2018., obračun zakonske  zatezne kamate od 13.12.2002. do 17.11.2020., obračun zakonske zatezne kamate od 01.01.2019. do 17.11.2020., obračun zakonske zatezne kamate od 01.01.2019. do 17.11.2020.</w:t>
            </w:r>
          </w:p>
        </w:tc>
        <w:tc>
          <w:tcPr>
            <w:tcW w:w="567" w:type="pct"/>
            <w:vAlign w:val="center"/>
          </w:tcPr>
          <w:p w:rsidRPr="00B93FAC" w:rsidR="004F5C35" w:rsidP="00583316" w:rsidRDefault="004F5C35">
            <w:pPr>
              <w:pStyle w:val="Bezproreda"/>
              <w:rPr>
                <w:rFonts w:ascii="Times New Roman" w:hAnsi="Times New Roman"/>
                <w:b/>
              </w:rPr>
            </w:pPr>
            <w:r w:rsidRPr="00B93FAC">
              <w:rPr>
                <w:rFonts w:ascii="Times New Roman" w:hAnsi="Times New Roman"/>
                <w:b/>
              </w:rPr>
              <w:t>523.251,55 kn</w:t>
            </w:r>
          </w:p>
          <w:p w:rsidRPr="00B93FAC" w:rsidR="004F5C35" w:rsidP="00583316" w:rsidRDefault="004F5C35">
            <w:pPr>
              <w:pStyle w:val="Bezproreda"/>
              <w:rPr>
                <w:rFonts w:ascii="Times New Roman" w:hAnsi="Times New Roman"/>
              </w:rPr>
            </w:pPr>
            <w:r w:rsidRPr="00B93FAC">
              <w:rPr>
                <w:rFonts w:ascii="Times New Roman" w:hAnsi="Times New Roman"/>
              </w:rPr>
              <w:t>Glavnica 103.044,46 kn</w:t>
            </w:r>
          </w:p>
          <w:p w:rsidRPr="00B93FAC" w:rsidR="004F5C35" w:rsidP="00583316" w:rsidRDefault="004F5C35">
            <w:pPr>
              <w:pStyle w:val="Bezproreda"/>
              <w:rPr>
                <w:rFonts w:ascii="Times New Roman" w:hAnsi="Times New Roman"/>
              </w:rPr>
            </w:pPr>
            <w:r w:rsidRPr="00B93FAC">
              <w:rPr>
                <w:rFonts w:ascii="Times New Roman" w:hAnsi="Times New Roman"/>
              </w:rPr>
              <w:t>Dospjela redovna kamata 1.955,00 kn</w:t>
            </w:r>
          </w:p>
          <w:p w:rsidRPr="00B93FAC" w:rsidR="004F5C35" w:rsidP="00583316" w:rsidRDefault="004F5C35">
            <w:pPr>
              <w:pStyle w:val="Bezproreda"/>
              <w:rPr>
                <w:rFonts w:ascii="Times New Roman" w:hAnsi="Times New Roman"/>
                <w:b/>
              </w:rPr>
            </w:pPr>
            <w:r w:rsidRPr="00B93FAC">
              <w:rPr>
                <w:rFonts w:ascii="Times New Roman" w:hAnsi="Times New Roman"/>
              </w:rPr>
              <w:t>Dospjela zatezna kamata 418.252,09 kn</w:t>
            </w:r>
          </w:p>
        </w:tc>
        <w:tc>
          <w:tcPr>
            <w:tcW w:w="633" w:type="pct"/>
            <w:vAlign w:val="center"/>
          </w:tcPr>
          <w:p w:rsidRPr="00B93FAC" w:rsidR="004F5C35" w:rsidP="00583316" w:rsidRDefault="004F5C35">
            <w:pPr>
              <w:pStyle w:val="Bezproreda"/>
              <w:rPr>
                <w:rFonts w:ascii="Times New Roman" w:hAnsi="Times New Roman"/>
                <w:i/>
              </w:rPr>
            </w:pPr>
            <w:r w:rsidRPr="00B93FAC">
              <w:rPr>
                <w:rFonts w:ascii="Times New Roman" w:hAnsi="Times New Roman"/>
                <w:i/>
              </w:rPr>
              <w:t>Ugovor o ustupu potraživanja od 12.07.2001., anex I Ugovoru o ustupu potraživanja od 26.02.2002., Anex II Ugovoru o ustupu potraživanja od 18.06.2002., stanje preuzetih kredita od HPB-a sa stanjem na dan 31.05.2001., obračun zakonske zatezne kamate od 01.06.2001. do 13.12.2018., obračun zakonske   zatezne kamate od 13.12.2002. do 17.11.2020., obračun zakonske zatezne kamate od 01.01.2019. do 17.11.2020.</w:t>
            </w:r>
          </w:p>
        </w:tc>
      </w:tr>
    </w:tbl>
    <w:p w:rsidR="004F5C35" w:rsidP="00DD4C4B" w:rsidRDefault="004F5C35">
      <w:pPr>
        <w:jc w:val="both"/>
      </w:pPr>
    </w:p>
    <w:p w:rsidR="00A53E98" w:rsidP="00DD4C4B" w:rsidRDefault="00A53E98">
      <w:pPr>
        <w:jc w:val="both"/>
      </w:pPr>
    </w:p>
    <w:p w:rsidR="00CD0B71" w:rsidP="00DD4C4B" w:rsidRDefault="00CD0B71">
      <w:pPr>
        <w:jc w:val="both"/>
      </w:pPr>
      <w:r>
        <w:t>Nitko od nazočnih vjerovnika ne osporava tražbine koje je stečajni upravitelj priznao pa se iste smatraju utvrđenima.</w:t>
      </w:r>
    </w:p>
    <w:p w:rsidR="00CD0B71" w:rsidP="00DD4C4B" w:rsidRDefault="00CD0B71">
      <w:pPr>
        <w:jc w:val="both"/>
      </w:pPr>
    </w:p>
    <w:p w:rsidR="00CD0B71" w:rsidP="00DD4C4B" w:rsidRDefault="00CD0B71">
      <w:pPr>
        <w:jc w:val="both"/>
      </w:pPr>
    </w:p>
    <w:p w:rsidR="00122FA2" w:rsidP="00DD4C4B" w:rsidRDefault="00122FA2">
      <w:pPr>
        <w:jc w:val="both"/>
      </w:pPr>
    </w:p>
    <w:p w:rsidR="0077444A" w:rsidP="00DD4C4B" w:rsidRDefault="0077444A">
      <w:pPr>
        <w:jc w:val="both"/>
      </w:pPr>
      <w:r>
        <w:t>Stečajni upravitelj navodi da su razlučna prava prijavljena prema tablici:</w:t>
      </w:r>
    </w:p>
    <w:p w:rsidR="00FD29BF" w:rsidP="00775A86" w:rsidRDefault="00FD29BF">
      <w:pPr>
        <w:jc w:val="both"/>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594"/>
        <w:gridCol w:w="1901"/>
        <w:gridCol w:w="1084"/>
        <w:gridCol w:w="891"/>
        <w:gridCol w:w="945"/>
        <w:gridCol w:w="1089"/>
        <w:gridCol w:w="1374"/>
        <w:gridCol w:w="1410"/>
      </w:tblGrid>
      <w:tr w:rsidRPr="00B93FAC" w:rsidR="00677E21" w:rsidTr="00677E21">
        <w:trPr>
          <w:jc w:val="center"/>
        </w:trPr>
        <w:tc>
          <w:tcPr>
            <w:tcW w:w="320"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 xml:space="preserve">Redni broj </w:t>
            </w:r>
          </w:p>
          <w:p w:rsidRPr="00B93FAC" w:rsidR="00677E21" w:rsidP="00583316" w:rsidRDefault="00677E21">
            <w:pPr>
              <w:pStyle w:val="Bezproreda"/>
              <w:jc w:val="center"/>
              <w:rPr>
                <w:rFonts w:ascii="Times New Roman" w:hAnsi="Times New Roman"/>
              </w:rPr>
            </w:pPr>
          </w:p>
        </w:tc>
        <w:tc>
          <w:tcPr>
            <w:tcW w:w="959"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Ime i prezime /  tvrtka ili naziv razlučnog vjerovnika</w:t>
            </w:r>
          </w:p>
        </w:tc>
        <w:tc>
          <w:tcPr>
            <w:tcW w:w="549"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 xml:space="preserve">OIB razlučnog vjerovnika </w:t>
            </w:r>
          </w:p>
        </w:tc>
        <w:tc>
          <w:tcPr>
            <w:tcW w:w="610"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Adresa / sjedište razlučnog vjerovnika</w:t>
            </w:r>
          </w:p>
        </w:tc>
        <w:tc>
          <w:tcPr>
            <w:tcW w:w="628"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Javna knjiga u koju je razlučno pravo upisano</w:t>
            </w:r>
          </w:p>
        </w:tc>
        <w:tc>
          <w:tcPr>
            <w:tcW w:w="616"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Iznos tražbine osigurane razlučnim pravom</w:t>
            </w:r>
          </w:p>
        </w:tc>
        <w:tc>
          <w:tcPr>
            <w:tcW w:w="587"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Pravna osnova tražbine osigurane razlučnim pravom</w:t>
            </w:r>
          </w:p>
        </w:tc>
        <w:tc>
          <w:tcPr>
            <w:tcW w:w="731" w:type="pct"/>
            <w:vAlign w:val="center"/>
          </w:tcPr>
          <w:p w:rsidRPr="00B93FAC" w:rsidR="00677E21" w:rsidP="00583316" w:rsidRDefault="00677E21">
            <w:pPr>
              <w:pStyle w:val="Bezproreda"/>
              <w:jc w:val="center"/>
              <w:rPr>
                <w:rFonts w:ascii="Times New Roman" w:hAnsi="Times New Roman"/>
              </w:rPr>
            </w:pPr>
            <w:r w:rsidRPr="00B93FAC">
              <w:rPr>
                <w:rFonts w:ascii="Times New Roman" w:hAnsi="Times New Roman"/>
              </w:rPr>
              <w:t>Dio imovine na koji se odnosi razlučno pravo</w:t>
            </w:r>
          </w:p>
        </w:tc>
      </w:tr>
      <w:tr w:rsidRPr="00B93FAC" w:rsidR="00677E21" w:rsidTr="00677E21">
        <w:trPr>
          <w:jc w:val="center"/>
        </w:trPr>
        <w:tc>
          <w:tcPr>
            <w:tcW w:w="320" w:type="pct"/>
            <w:vAlign w:val="center"/>
          </w:tcPr>
          <w:p w:rsidRPr="00B93FAC"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r>
              <w:rPr>
                <w:rFonts w:ascii="Times New Roman" w:hAnsi="Times New Roman"/>
                <w:b/>
              </w:rPr>
              <w:t>1.</w:t>
            </w:r>
          </w:p>
          <w:p w:rsidRPr="00B93FAC"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p>
        </w:tc>
        <w:tc>
          <w:tcPr>
            <w:tcW w:w="959" w:type="pct"/>
            <w:vAlign w:val="center"/>
          </w:tcPr>
          <w:p w:rsidRPr="00B93FAC" w:rsidR="00677E21" w:rsidP="00583316" w:rsidRDefault="00677E21">
            <w:pPr>
              <w:pStyle w:val="Bezproreda"/>
              <w:rPr>
                <w:rFonts w:ascii="Times New Roman" w:hAnsi="Times New Roman"/>
                <w:b/>
                <w:bCs/>
                <w:color w:val="000000"/>
              </w:rPr>
            </w:pPr>
            <w:r w:rsidRPr="00B93FAC">
              <w:rPr>
                <w:rFonts w:ascii="Times New Roman" w:hAnsi="Times New Roman"/>
                <w:b/>
                <w:bCs/>
                <w:color w:val="000000"/>
              </w:rPr>
              <w:t>CENTAR ZA RESTRUKTURIRANJE I PRODAJU</w:t>
            </w:r>
          </w:p>
        </w:tc>
        <w:tc>
          <w:tcPr>
            <w:tcW w:w="549" w:type="pct"/>
            <w:vAlign w:val="center"/>
          </w:tcPr>
          <w:p w:rsidRPr="00B93FAC" w:rsidR="00677E21" w:rsidP="00583316" w:rsidRDefault="00677E21">
            <w:pPr>
              <w:pStyle w:val="Bezproreda"/>
              <w:rPr>
                <w:rFonts w:ascii="Times New Roman" w:hAnsi="Times New Roman"/>
                <w:b/>
              </w:rPr>
            </w:pPr>
            <w:r w:rsidRPr="00B93FAC">
              <w:rPr>
                <w:rFonts w:ascii="Times New Roman" w:hAnsi="Times New Roman"/>
                <w:b/>
              </w:rPr>
              <w:t>38083028711</w:t>
            </w:r>
          </w:p>
        </w:tc>
        <w:tc>
          <w:tcPr>
            <w:tcW w:w="610" w:type="pct"/>
            <w:vAlign w:val="center"/>
          </w:tcPr>
          <w:p w:rsidRPr="00B93FAC" w:rsidR="00677E21" w:rsidP="00583316" w:rsidRDefault="00677E21">
            <w:pPr>
              <w:pStyle w:val="Bezproreda"/>
              <w:rPr>
                <w:rFonts w:ascii="Times New Roman" w:hAnsi="Times New Roman"/>
                <w:b/>
                <w:bCs/>
                <w:color w:val="000000"/>
              </w:rPr>
            </w:pPr>
            <w:r w:rsidRPr="00B93FAC">
              <w:rPr>
                <w:rFonts w:ascii="Times New Roman" w:hAnsi="Times New Roman"/>
                <w:b/>
                <w:bCs/>
                <w:color w:val="000000"/>
              </w:rPr>
              <w:t>Zagreb, Ivana Lučića 6</w:t>
            </w:r>
          </w:p>
        </w:tc>
        <w:tc>
          <w:tcPr>
            <w:tcW w:w="628" w:type="pct"/>
            <w:vAlign w:val="center"/>
          </w:tcPr>
          <w:p w:rsidRPr="00B93FAC" w:rsidR="00677E21" w:rsidP="00583316" w:rsidRDefault="00677E21">
            <w:pPr>
              <w:pStyle w:val="Bezproreda"/>
              <w:rPr>
                <w:rFonts w:ascii="Times New Roman" w:hAnsi="Times New Roman"/>
              </w:rPr>
            </w:pPr>
            <w:r w:rsidRPr="00B93FAC">
              <w:rPr>
                <w:rFonts w:ascii="Times New Roman" w:hAnsi="Times New Roman"/>
              </w:rPr>
              <w:t>zk OS u Čakovcu, KO Murščak, zk ul. 5088, suvladnički udio redni broj 3 i 6, kat. čest. 1461/68/3 i 1532/31/7, ukupne površine 1553 čhv</w:t>
            </w:r>
          </w:p>
        </w:tc>
        <w:tc>
          <w:tcPr>
            <w:tcW w:w="616" w:type="pct"/>
            <w:vAlign w:val="center"/>
          </w:tcPr>
          <w:p w:rsidRPr="00B93FAC" w:rsidR="00677E21" w:rsidP="00583316" w:rsidRDefault="00677E21">
            <w:pPr>
              <w:pStyle w:val="Bezproreda"/>
              <w:rPr>
                <w:rFonts w:ascii="Times New Roman" w:hAnsi="Times New Roman"/>
              </w:rPr>
            </w:pPr>
            <w:r w:rsidRPr="00B93FAC">
              <w:rPr>
                <w:rFonts w:ascii="Times New Roman" w:hAnsi="Times New Roman"/>
                <w:b/>
              </w:rPr>
              <w:t>314.319,38 kn</w:t>
            </w:r>
            <w:r>
              <w:rPr>
                <w:rFonts w:ascii="Times New Roman" w:hAnsi="Times New Roman"/>
                <w:b/>
              </w:rPr>
              <w:t xml:space="preserve"> (</w:t>
            </w:r>
            <w:r>
              <w:rPr>
                <w:rFonts w:ascii="Times New Roman" w:hAnsi="Times New Roman"/>
              </w:rPr>
              <w:t xml:space="preserve">od toga </w:t>
            </w:r>
            <w:r w:rsidRPr="00DB2964">
              <w:rPr>
                <w:rFonts w:ascii="Times New Roman" w:hAnsi="Times New Roman"/>
                <w:b/>
              </w:rPr>
              <w:t>302.008,07</w:t>
            </w:r>
            <w:r>
              <w:rPr>
                <w:rFonts w:ascii="Times New Roman" w:hAnsi="Times New Roman"/>
              </w:rPr>
              <w:t xml:space="preserve"> kn sa zakonskim zat.kamatama tekućim na taj iznos od 13.12.2002. do 31.12.2007., te </w:t>
            </w:r>
            <w:r w:rsidRPr="00DB2964">
              <w:rPr>
                <w:rFonts w:ascii="Times New Roman" w:hAnsi="Times New Roman"/>
                <w:b/>
              </w:rPr>
              <w:t>12.311,31</w:t>
            </w:r>
            <w:r>
              <w:rPr>
                <w:rFonts w:ascii="Times New Roman" w:hAnsi="Times New Roman"/>
              </w:rPr>
              <w:t xml:space="preserve"> kn troškova ovršnog postupka sa zakonskim zat.kamatama tekućim na taj iznos od 18.rujna 2018. do isplate</w:t>
            </w:r>
          </w:p>
        </w:tc>
        <w:tc>
          <w:tcPr>
            <w:tcW w:w="587" w:type="pct"/>
            <w:vAlign w:val="center"/>
          </w:tcPr>
          <w:p w:rsidR="00677E21" w:rsidP="00583316" w:rsidRDefault="00677E21">
            <w:pPr>
              <w:pStyle w:val="Bezproreda"/>
              <w:rPr>
                <w:rFonts w:ascii="Times New Roman" w:hAnsi="Times New Roman"/>
              </w:rPr>
            </w:pPr>
            <w:r w:rsidRPr="00B93FAC">
              <w:rPr>
                <w:rFonts w:ascii="Times New Roman" w:hAnsi="Times New Roman"/>
              </w:rPr>
              <w:t>Rješenje OS u Čakovcu Ovr-762/18-2 (ranije Ovr-1014/16, Ovr-768/11) od 17.09.2018.,</w:t>
            </w:r>
          </w:p>
          <w:p w:rsidRPr="00B93FAC" w:rsidR="00677E21" w:rsidP="00583316" w:rsidRDefault="00677E21">
            <w:pPr>
              <w:pStyle w:val="Bezproreda"/>
              <w:rPr>
                <w:rFonts w:ascii="Times New Roman" w:hAnsi="Times New Roman"/>
              </w:rPr>
            </w:pPr>
            <w:r>
              <w:rPr>
                <w:rFonts w:ascii="Times New Roman" w:hAnsi="Times New Roman"/>
              </w:rPr>
              <w:t>Izvadak iz zem.knjige OS u Čakovcu, K.O. Muršćak, zk.ul. 5088 (posebni izvadak), suvl.udio redni broj 3.i 6., kat.čest.1461/68/3 i 1532/31/7 ukupne površine 1553 čhv</w:t>
            </w:r>
            <w:r w:rsidRPr="00B93FAC">
              <w:rPr>
                <w:rFonts w:ascii="Times New Roman" w:hAnsi="Times New Roman"/>
              </w:rPr>
              <w:t xml:space="preserve"> </w:t>
            </w:r>
          </w:p>
        </w:tc>
        <w:tc>
          <w:tcPr>
            <w:tcW w:w="731" w:type="pct"/>
            <w:vAlign w:val="center"/>
          </w:tcPr>
          <w:p w:rsidRPr="00B93FAC" w:rsidR="00677E21" w:rsidP="00583316" w:rsidRDefault="00677E21">
            <w:pPr>
              <w:pStyle w:val="Bezproreda"/>
              <w:rPr>
                <w:rFonts w:ascii="Times New Roman" w:hAnsi="Times New Roman"/>
                <w:i/>
              </w:rPr>
            </w:pPr>
            <w:r w:rsidRPr="00B93FAC">
              <w:rPr>
                <w:rFonts w:ascii="Times New Roman" w:hAnsi="Times New Roman"/>
                <w:i/>
              </w:rPr>
              <w:t xml:space="preserve">Etažno vlasništvo s određenim omjerima, suvl. udio redni broj 3. i 6. kat. čest. 1461/68/3, tehničko servisni centar, parkiralište površine 434 čhv, kat. čest. 1532/31/7 tehničko servisni centar, parkiralište površine 1119 čhv, ukupne površine 1553 čhv i to upisani suvlasnički dio redni broj 3.; Suvlasnički dio: 532/5586 etažno vlasništvo E-3 poslovni prostor br. 3 površine 42,20 m2 i suvlasnički udio redni broj 6. </w:t>
            </w:r>
            <w:r w:rsidRPr="00B93FAC">
              <w:rPr>
                <w:rFonts w:ascii="Times New Roman" w:hAnsi="Times New Roman"/>
                <w:i/>
              </w:rPr>
              <w:lastRenderedPageBreak/>
              <w:t>površine 74,30 m2</w:t>
            </w:r>
          </w:p>
        </w:tc>
      </w:tr>
      <w:tr w:rsidRPr="00B93FAC" w:rsidR="00677E21" w:rsidTr="00677E21">
        <w:trPr>
          <w:jc w:val="center"/>
        </w:trPr>
        <w:tc>
          <w:tcPr>
            <w:tcW w:w="320" w:type="pct"/>
            <w:vAlign w:val="center"/>
          </w:tcPr>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r>
              <w:rPr>
                <w:rFonts w:ascii="Times New Roman" w:hAnsi="Times New Roman"/>
                <w:b/>
              </w:rPr>
              <w:t>2.</w:t>
            </w: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00677E21" w:rsidP="00583316" w:rsidRDefault="00677E21">
            <w:pPr>
              <w:pStyle w:val="Bezproreda"/>
              <w:rPr>
                <w:rFonts w:ascii="Times New Roman" w:hAnsi="Times New Roman"/>
                <w:b/>
              </w:rPr>
            </w:pPr>
          </w:p>
          <w:p w:rsidRPr="00B93FAC" w:rsidR="00677E21" w:rsidP="00583316" w:rsidRDefault="00677E21">
            <w:pPr>
              <w:pStyle w:val="Bezproreda"/>
              <w:rPr>
                <w:rFonts w:ascii="Times New Roman" w:hAnsi="Times New Roman"/>
                <w:b/>
              </w:rPr>
            </w:pPr>
          </w:p>
        </w:tc>
        <w:tc>
          <w:tcPr>
            <w:tcW w:w="959" w:type="pct"/>
            <w:vAlign w:val="center"/>
          </w:tcPr>
          <w:p w:rsidRPr="00B93FAC" w:rsidR="00677E21" w:rsidP="00583316" w:rsidRDefault="00677E21">
            <w:pPr>
              <w:pStyle w:val="Bezproreda"/>
              <w:rPr>
                <w:rFonts w:ascii="Times New Roman" w:hAnsi="Times New Roman"/>
                <w:b/>
                <w:bCs/>
                <w:color w:val="000000"/>
              </w:rPr>
            </w:pPr>
            <w:r w:rsidRPr="00B93FAC">
              <w:rPr>
                <w:rFonts w:ascii="Times New Roman" w:hAnsi="Times New Roman"/>
                <w:b/>
                <w:bCs/>
                <w:color w:val="000000"/>
              </w:rPr>
              <w:t xml:space="preserve">RH, MF- POREZNA UPRAVA,  PODRUČNI URED ZAGREB, </w:t>
            </w:r>
            <w:r w:rsidRPr="00B93FAC">
              <w:rPr>
                <w:rFonts w:ascii="Times New Roman" w:hAnsi="Times New Roman"/>
                <w:bCs/>
                <w:i/>
                <w:color w:val="000000"/>
              </w:rPr>
              <w:t>zast. po ŽDO Zadar</w:t>
            </w:r>
          </w:p>
        </w:tc>
        <w:tc>
          <w:tcPr>
            <w:tcW w:w="549" w:type="pct"/>
            <w:vAlign w:val="center"/>
          </w:tcPr>
          <w:p w:rsidRPr="00B93FAC" w:rsidR="00677E21" w:rsidP="00583316" w:rsidRDefault="00677E21">
            <w:pPr>
              <w:pStyle w:val="Bezproreda"/>
              <w:rPr>
                <w:rFonts w:ascii="Times New Roman" w:hAnsi="Times New Roman"/>
                <w:b/>
              </w:rPr>
            </w:pPr>
            <w:r w:rsidRPr="00B93FAC">
              <w:rPr>
                <w:rFonts w:ascii="Times New Roman" w:hAnsi="Times New Roman"/>
                <w:b/>
              </w:rPr>
              <w:t>52634238587</w:t>
            </w:r>
          </w:p>
        </w:tc>
        <w:tc>
          <w:tcPr>
            <w:tcW w:w="610" w:type="pct"/>
            <w:vAlign w:val="center"/>
          </w:tcPr>
          <w:p w:rsidRPr="00B93FAC" w:rsidR="00677E21" w:rsidP="00583316" w:rsidRDefault="00677E21">
            <w:pPr>
              <w:pStyle w:val="Bezproreda"/>
              <w:rPr>
                <w:rFonts w:ascii="Times New Roman" w:hAnsi="Times New Roman"/>
                <w:b/>
                <w:bCs/>
                <w:color w:val="000000"/>
              </w:rPr>
            </w:pPr>
            <w:r w:rsidRPr="00B93FAC">
              <w:rPr>
                <w:rFonts w:ascii="Times New Roman" w:hAnsi="Times New Roman"/>
                <w:b/>
                <w:bCs/>
                <w:color w:val="000000"/>
              </w:rPr>
              <w:t>Zadar, Ante Pl. Borelli 9/2</w:t>
            </w:r>
          </w:p>
        </w:tc>
        <w:tc>
          <w:tcPr>
            <w:tcW w:w="628" w:type="pct"/>
            <w:vAlign w:val="center"/>
          </w:tcPr>
          <w:p w:rsidRPr="00B93FAC" w:rsidR="00677E21" w:rsidP="00583316" w:rsidRDefault="00677E21">
            <w:pPr>
              <w:pStyle w:val="Bezproreda"/>
              <w:rPr>
                <w:rFonts w:ascii="Times New Roman" w:hAnsi="Times New Roman"/>
              </w:rPr>
            </w:pPr>
            <w:r w:rsidRPr="00B93FAC">
              <w:rPr>
                <w:rFonts w:ascii="Times New Roman" w:hAnsi="Times New Roman"/>
              </w:rPr>
              <w:t>zk OS u Čakovcu, KO Murščak, zk ul. 5088</w:t>
            </w:r>
          </w:p>
        </w:tc>
        <w:tc>
          <w:tcPr>
            <w:tcW w:w="616" w:type="pct"/>
            <w:vAlign w:val="center"/>
          </w:tcPr>
          <w:p w:rsidRPr="00B93FAC" w:rsidR="00677E21" w:rsidP="00583316" w:rsidRDefault="00677E21">
            <w:pPr>
              <w:pStyle w:val="Bezproreda"/>
              <w:rPr>
                <w:rFonts w:ascii="Times New Roman" w:hAnsi="Times New Roman"/>
                <w:b/>
              </w:rPr>
            </w:pPr>
            <w:r w:rsidRPr="00B93FAC">
              <w:rPr>
                <w:rFonts w:ascii="Times New Roman" w:hAnsi="Times New Roman"/>
                <w:b/>
              </w:rPr>
              <w:t>50.063,16 kn</w:t>
            </w:r>
          </w:p>
        </w:tc>
        <w:tc>
          <w:tcPr>
            <w:tcW w:w="587" w:type="pct"/>
            <w:vAlign w:val="center"/>
          </w:tcPr>
          <w:p w:rsidRPr="00B93FAC" w:rsidR="00677E21" w:rsidP="00583316" w:rsidRDefault="00677E21">
            <w:pPr>
              <w:pStyle w:val="Bezproreda"/>
              <w:rPr>
                <w:rFonts w:ascii="Times New Roman" w:hAnsi="Times New Roman"/>
              </w:rPr>
            </w:pPr>
            <w:r w:rsidRPr="00B93FAC">
              <w:rPr>
                <w:rFonts w:ascii="Times New Roman" w:hAnsi="Times New Roman"/>
              </w:rPr>
              <w:t>Rj. o osiguranju OS u Čakovcu Ovr-333/12 od 3.2.2012.</w:t>
            </w:r>
          </w:p>
        </w:tc>
        <w:tc>
          <w:tcPr>
            <w:tcW w:w="731" w:type="pct"/>
            <w:vAlign w:val="center"/>
          </w:tcPr>
          <w:p w:rsidRPr="00B93FAC" w:rsidR="00677E21" w:rsidP="00583316" w:rsidRDefault="00677E21">
            <w:pPr>
              <w:pStyle w:val="Bezproreda"/>
              <w:rPr>
                <w:rFonts w:ascii="Times New Roman" w:hAnsi="Times New Roman"/>
                <w:i/>
              </w:rPr>
            </w:pPr>
            <w:r w:rsidRPr="00B93FAC">
              <w:rPr>
                <w:rFonts w:ascii="Times New Roman" w:hAnsi="Times New Roman"/>
                <w:i/>
              </w:rPr>
              <w:t>Kat.čest.1461/68/3 K.O. Muršćak tehničko-servisni centar, parkiralište površine 434 čhv, 1532/31/7 K.O. Muršćak tehničko servisni centar, parkiralište površine 1119 čhv, suvlasnički dio 532/5586 etažno vlasništvo E-3, poslovni prostor broj 3 površine 42,20 m2 i suvlasnički dio 938/5586 etažno vlasništvo E-6, poslovni prostor broj 6 površine 74,30 m2 upisane u Z.U. 5088 K.O. Muršćak</w:t>
            </w:r>
          </w:p>
        </w:tc>
      </w:tr>
    </w:tbl>
    <w:p w:rsidR="00FD29BF" w:rsidP="00DD4C4B" w:rsidRDefault="00FD29BF">
      <w:pPr>
        <w:jc w:val="both"/>
      </w:pPr>
    </w:p>
    <w:p w:rsidR="00FD29BF" w:rsidP="00DD4C4B" w:rsidRDefault="00FD29BF">
      <w:pPr>
        <w:jc w:val="both"/>
      </w:pPr>
    </w:p>
    <w:p w:rsidRPr="00FD29BF" w:rsidR="00FD29BF" w:rsidP="00DD4C4B" w:rsidRDefault="00FD29BF">
      <w:pPr>
        <w:jc w:val="both"/>
      </w:pPr>
      <w:r>
        <w:t>Stečajni upravitelj navodi da nema prijava izlučnih prava.</w:t>
      </w:r>
    </w:p>
    <w:p w:rsidR="00FD29BF" w:rsidP="00DD4C4B" w:rsidRDefault="00FD29BF">
      <w:pPr>
        <w:jc w:val="both"/>
      </w:pPr>
    </w:p>
    <w:p w:rsidR="00DD4C4B" w:rsidP="00DD4C4B" w:rsidRDefault="002005B8">
      <w:pPr>
        <w:jc w:val="both"/>
      </w:pPr>
      <w:r>
        <w:t>Sud donosi</w:t>
      </w:r>
    </w:p>
    <w:p w:rsidRPr="00DD4C4B" w:rsidR="002005B8" w:rsidP="00DD4C4B" w:rsidRDefault="002005B8">
      <w:pPr>
        <w:jc w:val="both"/>
      </w:pPr>
    </w:p>
    <w:p w:rsidRPr="00DD4C4B" w:rsidR="00DD4C4B" w:rsidP="002005B8" w:rsidRDefault="00DD4C4B">
      <w:pPr>
        <w:jc w:val="center"/>
      </w:pPr>
      <w:r w:rsidRPr="00DD4C4B">
        <w:t>r j e š e n j e</w:t>
      </w:r>
    </w:p>
    <w:p w:rsidRPr="002005B8" w:rsidR="002005B8" w:rsidP="002005B8" w:rsidRDefault="002005B8">
      <w:pPr>
        <w:jc w:val="both"/>
      </w:pPr>
      <w:r w:rsidRPr="002005B8">
        <w:t>r j e š e n j e</w:t>
      </w:r>
    </w:p>
    <w:p w:rsidRPr="002005B8" w:rsidR="002005B8" w:rsidP="002005B8" w:rsidRDefault="002005B8">
      <w:pPr>
        <w:jc w:val="both"/>
      </w:pPr>
    </w:p>
    <w:p w:rsidRPr="002005B8" w:rsidR="002005B8" w:rsidP="002005B8" w:rsidRDefault="002005B8">
      <w:pPr>
        <w:jc w:val="both"/>
      </w:pPr>
      <w:r w:rsidRPr="002005B8">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009A2A37" w:rsidP="002005B8" w:rsidRDefault="009A2A37">
      <w:pPr>
        <w:jc w:val="both"/>
      </w:pPr>
    </w:p>
    <w:p w:rsidRPr="002005B8" w:rsidR="002005B8" w:rsidP="002005B8" w:rsidRDefault="0077444A">
      <w:pPr>
        <w:jc w:val="both"/>
      </w:pPr>
      <w:r>
        <w:t xml:space="preserve">Dovršeno u </w:t>
      </w:r>
      <w:r w:rsidR="006B5222">
        <w:t>9</w:t>
      </w:r>
      <w:r w:rsidRPr="002005B8" w:rsidR="002005B8">
        <w:t>,</w:t>
      </w:r>
      <w:r w:rsidR="006B5222">
        <w:t>50</w:t>
      </w:r>
      <w:r w:rsidRPr="002005B8" w:rsidR="002005B8">
        <w:t xml:space="preserve"> sati.</w:t>
      </w: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r w:rsidRPr="002005B8">
        <w:t>ZAPISNIČAR</w:t>
      </w:r>
      <w:r w:rsidRPr="002005B8">
        <w:tab/>
      </w:r>
      <w:r w:rsidRPr="002005B8">
        <w:tab/>
      </w:r>
      <w:r w:rsidRPr="002005B8">
        <w:tab/>
      </w:r>
      <w:r w:rsidRPr="002005B8">
        <w:tab/>
        <w:t>SUTKINJA</w:t>
      </w:r>
      <w:r w:rsidRPr="002005B8">
        <w:tab/>
        <w:t xml:space="preserve">            STEČAJNI UPRAVITELJ </w:t>
      </w:r>
      <w:r w:rsidRPr="002005B8">
        <w:tab/>
      </w: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p>
    <w:p w:rsidRPr="00C54F05" w:rsidR="009E003C" w:rsidP="002005B8" w:rsidRDefault="002005B8">
      <w:pPr>
        <w:jc w:val="both"/>
      </w:pPr>
      <w:r w:rsidRPr="002005B8">
        <w:t>VJEROVNICI</w:t>
      </w:r>
    </w:p>
    <w:sectPr w:rsidRPr="00C54F05" w:rsidR="009E003C" w:rsidSect="002005B8">
      <w:headerReference w:type="default" r:id="rId10"/>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D47293" w:rsidP="00805CD1" w:rsidRDefault="00D47293">
    <w:pPr>
      <w:pStyle w:val="Zaglavlje"/>
      <w:jc w:val="center"/>
    </w:pPr>
    <w:r>
      <w:t xml:space="preserve">                                                                        </w:t>
    </w:r>
    <w:r w:rsidRPr="00F3314C">
      <w:fldChar w:fldCharType="begin"/>
    </w:r>
    <w:r w:rsidRPr="00F3314C">
      <w:instrText>PAGE   \* MERGEFORMAT</w:instrText>
    </w:r>
    <w:r w:rsidRPr="00F3314C">
      <w:fldChar w:fldCharType="separate"/>
    </w:r>
    <w:r w:rsidR="008278AA">
      <w:rPr>
        <w:noProof/>
      </w:rPr>
      <w:t>5</w:t>
    </w:r>
    <w:r w:rsidRPr="00F3314C">
      <w:fldChar w:fldCharType="end"/>
    </w:r>
    <w:r w:rsidRPr="00F3314C">
      <w:t xml:space="preserve">                                                  1</w:t>
    </w:r>
    <w:r>
      <w:t xml:space="preserve"> </w:t>
    </w:r>
    <w:r w:rsidRPr="00F3314C">
      <w:t>S</w:t>
    </w:r>
    <w:r>
      <w:t>t</w:t>
    </w:r>
    <w:r w:rsidRPr="00F3314C">
      <w:t>-</w:t>
    </w:r>
    <w:r w:rsidR="004F5C35">
      <w:t>237</w:t>
    </w:r>
    <w:r w:rsidRPr="00F30D73">
      <w:t>/</w:t>
    </w:r>
    <w:r w:rsidR="004F5C35">
      <w:t>20</w:t>
    </w:r>
    <w:r>
      <w:t>-</w:t>
    </w:r>
    <w:r w:rsidR="004F5C35">
      <w:t>12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1">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2">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9"/>
  </w:num>
  <w:num w:numId="2">
    <w:abstractNumId w:val="18"/>
  </w:num>
  <w:num w:numId="3">
    <w:abstractNumId w:val="11"/>
  </w:num>
  <w:num w:numId="4">
    <w:abstractNumId w:val="21"/>
  </w:num>
  <w:num w:numId="5">
    <w:abstractNumId w:val="5"/>
  </w:num>
  <w:num w:numId="6">
    <w:abstractNumId w:val="14"/>
  </w:num>
  <w:num w:numId="7">
    <w:abstractNumId w:val="6"/>
  </w:num>
  <w:num w:numId="8">
    <w:abstractNumId w:val="4"/>
  </w:num>
  <w:num w:numId="9">
    <w:abstractNumId w:val="7"/>
  </w:num>
  <w:num w:numId="10">
    <w:abstractNumId w:val="20"/>
  </w:num>
  <w:num w:numId="11">
    <w:abstractNumId w:val="1"/>
  </w:num>
  <w:num w:numId="12">
    <w:abstractNumId w:val="10"/>
  </w:num>
  <w:num w:numId="13">
    <w:abstractNumId w:val="2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0"/>
  </w:num>
  <w:num w:numId="19">
    <w:abstractNumId w:val="9"/>
  </w:num>
  <w:num w:numId="20">
    <w:abstractNumId w:val="15"/>
  </w:num>
  <w:num w:numId="21">
    <w:abstractNumId w:val="23"/>
  </w:num>
  <w:num w:numId="22">
    <w:abstractNumId w:val="17"/>
  </w:num>
  <w:num w:numId="23">
    <w:abstractNumId w:val="13"/>
  </w:num>
  <w:num w:numId="24">
    <w:abstractNumId w:val="22"/>
  </w:num>
  <w:num w:numId="25">
    <w:abstractNumId w:val="3"/>
  </w:num>
  <w:num w:numId="26">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6368"/>
    <w:rsid w:val="000232CD"/>
    <w:rsid w:val="00027490"/>
    <w:rsid w:val="00037626"/>
    <w:rsid w:val="00047F1C"/>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E71A6"/>
    <w:rsid w:val="002005B8"/>
    <w:rsid w:val="00220CA9"/>
    <w:rsid w:val="002316EC"/>
    <w:rsid w:val="00251190"/>
    <w:rsid w:val="00257329"/>
    <w:rsid w:val="002632FB"/>
    <w:rsid w:val="00293FE2"/>
    <w:rsid w:val="002C57E1"/>
    <w:rsid w:val="002D1730"/>
    <w:rsid w:val="002D563E"/>
    <w:rsid w:val="002F2B7F"/>
    <w:rsid w:val="00314050"/>
    <w:rsid w:val="00324C09"/>
    <w:rsid w:val="00381B26"/>
    <w:rsid w:val="003853F9"/>
    <w:rsid w:val="003865B2"/>
    <w:rsid w:val="003B3D8E"/>
    <w:rsid w:val="003E22D0"/>
    <w:rsid w:val="003F2267"/>
    <w:rsid w:val="003F6C10"/>
    <w:rsid w:val="0040393E"/>
    <w:rsid w:val="0041624E"/>
    <w:rsid w:val="00431A46"/>
    <w:rsid w:val="00442672"/>
    <w:rsid w:val="00444F48"/>
    <w:rsid w:val="00455E64"/>
    <w:rsid w:val="00472230"/>
    <w:rsid w:val="00477311"/>
    <w:rsid w:val="004823B4"/>
    <w:rsid w:val="00487C7F"/>
    <w:rsid w:val="004A0F8E"/>
    <w:rsid w:val="004A5B0A"/>
    <w:rsid w:val="004C07B5"/>
    <w:rsid w:val="004C6A46"/>
    <w:rsid w:val="004E4B95"/>
    <w:rsid w:val="004F2A4E"/>
    <w:rsid w:val="004F5C35"/>
    <w:rsid w:val="00502C00"/>
    <w:rsid w:val="00524D93"/>
    <w:rsid w:val="005277A1"/>
    <w:rsid w:val="005377A0"/>
    <w:rsid w:val="00540349"/>
    <w:rsid w:val="00543CD0"/>
    <w:rsid w:val="005677A9"/>
    <w:rsid w:val="00585130"/>
    <w:rsid w:val="005954D0"/>
    <w:rsid w:val="005B6150"/>
    <w:rsid w:val="005D268C"/>
    <w:rsid w:val="005E0FD0"/>
    <w:rsid w:val="005E573A"/>
    <w:rsid w:val="005F0790"/>
    <w:rsid w:val="00601ACD"/>
    <w:rsid w:val="00603FF6"/>
    <w:rsid w:val="00636F12"/>
    <w:rsid w:val="00651E9B"/>
    <w:rsid w:val="0065448E"/>
    <w:rsid w:val="00662BBC"/>
    <w:rsid w:val="00677E21"/>
    <w:rsid w:val="0068761E"/>
    <w:rsid w:val="006A46AA"/>
    <w:rsid w:val="006B0187"/>
    <w:rsid w:val="006B5222"/>
    <w:rsid w:val="006E39E9"/>
    <w:rsid w:val="007058C7"/>
    <w:rsid w:val="00722A49"/>
    <w:rsid w:val="00723315"/>
    <w:rsid w:val="00733C82"/>
    <w:rsid w:val="0074069B"/>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278AA"/>
    <w:rsid w:val="00834DE3"/>
    <w:rsid w:val="008439AB"/>
    <w:rsid w:val="00843FDB"/>
    <w:rsid w:val="00891D49"/>
    <w:rsid w:val="008A1793"/>
    <w:rsid w:val="008A322C"/>
    <w:rsid w:val="008C01FC"/>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A37"/>
    <w:rsid w:val="009B3DF2"/>
    <w:rsid w:val="009C0428"/>
    <w:rsid w:val="009D40AC"/>
    <w:rsid w:val="009E003C"/>
    <w:rsid w:val="009E46B4"/>
    <w:rsid w:val="009F64EE"/>
    <w:rsid w:val="00A1606F"/>
    <w:rsid w:val="00A468A0"/>
    <w:rsid w:val="00A51E53"/>
    <w:rsid w:val="00A5237A"/>
    <w:rsid w:val="00A53E98"/>
    <w:rsid w:val="00A5624C"/>
    <w:rsid w:val="00A63B5E"/>
    <w:rsid w:val="00A65177"/>
    <w:rsid w:val="00A82096"/>
    <w:rsid w:val="00A85AD9"/>
    <w:rsid w:val="00A97876"/>
    <w:rsid w:val="00AB454C"/>
    <w:rsid w:val="00AB6195"/>
    <w:rsid w:val="00AD41F1"/>
    <w:rsid w:val="00AE6A7C"/>
    <w:rsid w:val="00AF6CB0"/>
    <w:rsid w:val="00B23026"/>
    <w:rsid w:val="00B234EA"/>
    <w:rsid w:val="00B24E75"/>
    <w:rsid w:val="00B30EDC"/>
    <w:rsid w:val="00B31817"/>
    <w:rsid w:val="00B3762A"/>
    <w:rsid w:val="00B50BB6"/>
    <w:rsid w:val="00B77F2A"/>
    <w:rsid w:val="00B85E9B"/>
    <w:rsid w:val="00BA5EFA"/>
    <w:rsid w:val="00BB376D"/>
    <w:rsid w:val="00BD0B31"/>
    <w:rsid w:val="00BE176D"/>
    <w:rsid w:val="00C04362"/>
    <w:rsid w:val="00C54F05"/>
    <w:rsid w:val="00C75ADA"/>
    <w:rsid w:val="00C81A61"/>
    <w:rsid w:val="00CA1A21"/>
    <w:rsid w:val="00CB7609"/>
    <w:rsid w:val="00CC1E52"/>
    <w:rsid w:val="00CD0B71"/>
    <w:rsid w:val="00CD1833"/>
    <w:rsid w:val="00CD3126"/>
    <w:rsid w:val="00CD7FF4"/>
    <w:rsid w:val="00D4210E"/>
    <w:rsid w:val="00D42D80"/>
    <w:rsid w:val="00D43251"/>
    <w:rsid w:val="00D47293"/>
    <w:rsid w:val="00D64038"/>
    <w:rsid w:val="00D722BB"/>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93CBD"/>
    <w:rsid w:val="00E9558D"/>
    <w:rsid w:val="00EC4814"/>
    <w:rsid w:val="00EC55C1"/>
    <w:rsid w:val="00EC65AF"/>
    <w:rsid w:val="00EF39C5"/>
    <w:rsid w:val="00F10468"/>
    <w:rsid w:val="00F24D9D"/>
    <w:rsid w:val="00F24E03"/>
    <w:rsid w:val="00F2515C"/>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8278AA"/>
    <w:rPr>
      <w:color w:val="808080"/>
      <w:bdr w:val="none" w:color="auto" w:sz="0" w:space="0"/>
      <w:shd w:val="clear" w:color="auto" w:fill="auto"/>
    </w:rPr>
  </w:style>
  <w:style w:type="character" w:styleId="eSPISCCParagraphDefaultFont" w:customStyle="true">
    <w:name w:val="eSPIS_CC_Paragraph Default Font"/>
    <w:basedOn w:val="Zadanifontodlomka"/>
    <w:rsid w:val="008278A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278AA"/>
    <w:rPr>
      <w:bdr w:val="none" w:color="auto" w:sz="0" w:space="0"/>
      <w:shd w:val="clear" w:color="auto" w:fill="FFFFCC"/>
      <w:lang w:val="hr-HR"/>
    </w:rPr>
  </w:style>
  <w:style w:type="character" w:styleId="PozadinaSvijetloCrvena" w:customStyle="true">
    <w:name w:val="Pozadina_SvijetloCrvena"/>
    <w:basedOn w:val="eSPISCCParagraphDefaultFont"/>
    <w:rsid w:val="008278A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278A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8278AA"/>
    <w:rPr>
      <w:color w:val="808080"/>
      <w:bdr w:color="auto" w:space="0" w:sz="0" w:val="none"/>
      <w:shd w:color="auto" w:fill="auto" w:val="clear"/>
    </w:rPr>
  </w:style>
  <w:style w:customStyle="1" w:styleId="eSPISCCParagraphDefaultFont" w:type="character">
    <w:name w:val="eSPIS_CC_Paragraph Default Font"/>
    <w:basedOn w:val="Zadanifontodlomka"/>
    <w:rsid w:val="008278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78AA"/>
    <w:rPr>
      <w:bdr w:color="auto" w:space="0" w:sz="0" w:val="none"/>
      <w:shd w:color="auto" w:fill="FFFFCC" w:val="clear"/>
      <w:lang w:val="hr-HR"/>
    </w:rPr>
  </w:style>
  <w:style w:customStyle="1" w:styleId="PozadinaSvijetloCrvena" w:type="character">
    <w:name w:val="Pozadina_SvijetloCrvena"/>
    <w:basedOn w:val="eSPISCCParagraphDefaultFont"/>
    <w:rsid w:val="008278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8A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ožujka 2021.</izvorni_sadrzaj>
    <derivirana_varijabla naziv="DomainObject.StvarniPocetakDatum_1">3. ožujka 2021.</derivirana_varijabla>
  </DomainObject.StvarniPocetakDatum>
  <DomainObject.StvarniZavrsetakDatum>
    <izvorni_sadrzaj>3. ožujka 2021.</izvorni_sadrzaj>
    <derivirana_varijabla naziv="DomainObject.StvarniZavrsetakDatum_1">3. ožujka 2021.</derivirana_varijabla>
  </DomainObject.StvarniZavrsetakDatum>
  <DomainObject.PlaniraniZavrsetakDatum>
    <izvorni_sadrzaj>3. ožujka 2021.</izvorni_sadrzaj>
    <derivirana_varijabla naziv="DomainObject.PlaniraniZavrsetakDatum_1">3. ožujka 2021.</derivirana_varijabla>
  </DomainObject.PlaniraniZavrsetakDatum>
  <DomainObject.PlaniraniPocetakDatum>
    <izvorni_sadrzaj>3. ožujka 2021.</izvorni_sadrzaj>
    <derivirana_varijabla naziv="DomainObject.PlaniraniPocetakDatum_1">3. ožujka 2021.</derivirana_varijabla>
  </DomainObject.PlaniraniPocetakDatum>
  <DomainObject.StvarniPocetakVrijeme>
    <izvorni_sadrzaj>09:43</izvorni_sadrzaj>
    <derivirana_varijabla naziv="DomainObject.StvarniPocetakVrijeme_1">09:43</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2021.</izvorni_sadrzaj>
    <derivirana_varijabla naziv="DomainObject.Zapisnik.DatumKreiranja_1">3. ožujka 2021.</derivirana_varijabla>
  </DomainObject.Zapisnik.DatumKreiranja>
  <DomainObject.Zapisnik.ImovinskaKorist>
    <izvorni_sadrzaj/>
    <derivirana_varijabla naziv="DomainObject.Zapisnik.ImovinskaKorist_1"/>
  </DomainObject.Zapisnik.ImovinskaKorist>
  <DomainObject.Zapisnik.Oznaka>
    <izvorni_sadrzaj>St-237/2020-14</izvorni_sadrzaj>
    <derivirana_varijabla naziv="DomainObject.Zapisnik.Oznaka_1">St-237/2020-14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2020.</izvorni_sadrzaj>
    <derivirana_varijabla naziv="DomainObject.Predmet.DatumOsnivanja_1">11.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St-237/2020</izvorni_sadrzaj>
    <derivirana_varijabla naziv="DomainObject.Predmet.OznakaBroj_1">St-237/2020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NOVA 96 d.o.o.</izvorni_sadrzaj>
    <derivirana_varijabla naziv="DomainObject.Predmet.ProtustrankaFormated_1">  Likvidacijska masa NOVA 96 d.o.o.</derivirana_varijabla>
  </DomainObject.Predmet.ProtustrankaFormated>
  <DomainObject.Predmet.ProtustrankaFormatedOIB>
    <izvorni_sadrzaj>  Likvidacijska masa NOVA 96 d.o.o., OIB 00000000001</izvorni_sadrzaj>
    <derivirana_varijabla naziv="DomainObject.Predmet.ProtustrankaFormatedOIB_1">  Likvidacijska masa NOVA 96 d.o.o., OIB 00000000001</derivirana_varijabla>
  </DomainObject.Predmet.ProtustrankaFormatedOIB>
  <DomainObject.Predmet.ProtustrankaFormatedWithAdress>
    <izvorni_sadrzaj> Likvidacijska masa NOVA 96 d.o.o., Trg žrtava fašizma 4, 10000 Zagreb</izvorni_sadrzaj>
    <derivirana_varijabla naziv="DomainObject.Predmet.ProtustrankaFormatedWithAdress_1"> Likvidacijska masa NOVA 96 d.o.o., Trg žrtava fašizma 4, 10000 Zagreb</derivirana_varijabla>
  </DomainObject.Predmet.ProtustrankaFormatedWithAdress>
  <DomainObject.Predmet.ProtustrankaFormatedWithAdressOIB>
    <izvorni_sadrzaj> Likvidacijska masa NOVA 96 d.o.o., OIB 00000000001, Trg žrtava fašizma 4, 10000 Zagreb</izvorni_sadrzaj>
    <derivirana_varijabla naziv="DomainObject.Predmet.ProtustrankaFormatedWithAdressOIB_1"> Likvidacijska masa NOVA 96 d.o.o., OIB 00000000001, Trg žrtava fašizma 4, 10000 Zagreb</derivirana_varijabla>
  </DomainObject.Predmet.ProtustrankaFormatedWithAdressOIB>
  <DomainObject.Predmet.ProtustrankaWithAdress>
    <izvorni_sadrzaj>Likvidacijska masa NOVA 96 d.o.o. Trg žrtava fašizma 4, 10000 Zagreb</izvorni_sadrzaj>
    <derivirana_varijabla naziv="DomainObject.Predmet.ProtustrankaWithAdress_1">Likvidacijska masa NOVA 96 d.o.o. Trg žrtava fašizma 4, 10000 Zagreb</derivirana_varijabla>
  </DomainObject.Predmet.ProtustrankaWithAdress>
  <DomainObject.Predmet.ProtustrankaWithAdressOIB>
    <izvorni_sadrzaj>Likvidacijska masa NOVA 96 d.o.o., OIB 00000000001, Trg žrtava fašizma 4, 10000 Zagreb</izvorni_sadrzaj>
    <derivirana_varijabla naziv="DomainObject.Predmet.ProtustrankaWithAdressOIB_1">Likvidacijska masa NOVA 96 d.o.o., OIB 00000000001, Trg žrtava fašizma 4, 10000 Zagreb</derivirana_varijabla>
  </DomainObject.Predmet.ProtustrankaWithAdressOIB>
  <DomainObject.Predmet.ProtustrankaNazivFormated>
    <izvorni_sadrzaj>Likvidacijska masa NOVA 96 d.o.o.</izvorni_sadrzaj>
    <derivirana_varijabla naziv="DomainObject.Predmet.ProtustrankaNazivFormated_1">Likvidacijska masa NOVA 96 d.o.o.</derivirana_varijabla>
  </DomainObject.Predmet.ProtustrankaNazivFormated>
  <DomainObject.Predmet.ProtustrankaNazivFormatedOIB>
    <izvorni_sadrzaj>Likvidacijska masa NOVA 96 d.o.o., OIB 00000000001</izvorni_sadrzaj>
    <derivirana_varijabla naziv="DomainObject.Predmet.ProtustrankaNazivFormatedOIB_1">Likvidacijska masa NOVA 96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Marinko Paić</izvorni_sadrzaj>
    <derivirana_varijabla naziv="DomainObject.Predmet.StrankaFormated_1">  Marinko Paić</derivirana_varijabla>
  </DomainObject.Predmet.StrankaFormated>
  <DomainObject.Predmet.StrankaFormatedOIB>
    <izvorni_sadrzaj>  Marinko Paić, OIB 55654806007</izvorni_sadrzaj>
    <derivirana_varijabla naziv="DomainObject.Predmet.StrankaFormatedOIB_1">  Marinko Paić, OIB 55654806007</derivirana_varijabla>
  </DomainObject.Predmet.StrankaFormatedOIB>
  <DomainObject.Predmet.StrankaFormatedWithAdress>
    <izvorni_sadrzaj> Marinko Paić, Vi.požarinje 6, 10000 Zagreb</izvorni_sadrzaj>
    <derivirana_varijabla naziv="DomainObject.Predmet.StrankaFormatedWithAdress_1"> Marinko Paić, Vi.požarinje 6, 10000 Zagreb</derivirana_varijabla>
  </DomainObject.Predmet.StrankaFormatedWithAdress>
  <DomainObject.Predmet.StrankaFormatedWithAdressOIB>
    <izvorni_sadrzaj> Marinko Paić, OIB 55654806007, Vi.požarinje 6, 10000 Zagreb</izvorni_sadrzaj>
    <derivirana_varijabla naziv="DomainObject.Predmet.StrankaFormatedWithAdressOIB_1"> Marinko Paić, OIB 55654806007, Vi.požarinje 6, 10000 Zagreb</derivirana_varijabla>
  </DomainObject.Predmet.StrankaFormatedWithAdressOIB>
  <DomainObject.Predmet.StrankaWithAdress>
    <izvorni_sadrzaj>Marinko Paić Vi.požarinje 6,10000 Zagreb</izvorni_sadrzaj>
    <derivirana_varijabla naziv="DomainObject.Predmet.StrankaWithAdress_1">Marinko Paić Vi.požarinje 6,10000 Zagreb</derivirana_varijabla>
  </DomainObject.Predmet.StrankaWithAdress>
  <DomainObject.Predmet.StrankaWithAdressOIB>
    <izvorni_sadrzaj>Marinko Paić, OIB 55654806007, Vi.požarinje 6,10000 Zagreb</izvorni_sadrzaj>
    <derivirana_varijabla naziv="DomainObject.Predmet.StrankaWithAdressOIB_1">Marinko Paić, OIB 55654806007, Vi.požarinje 6,10000 Zagreb</derivirana_varijabla>
  </DomainObject.Predmet.StrankaWithAdressOIB>
  <DomainObject.Predmet.StrankaNazivFormated>
    <izvorni_sadrzaj>Marinko Paić</izvorni_sadrzaj>
    <derivirana_varijabla naziv="DomainObject.Predmet.StrankaNazivFormated_1">Marinko Paić</derivirana_varijabla>
  </DomainObject.Predmet.StrankaNazivFormated>
  <DomainObject.Predmet.StrankaNazivFormatedOIB>
    <izvorni_sadrzaj>Marinko Paić, OIB 55654806007</izvorni_sadrzaj>
    <derivirana_varijabla naziv="DomainObject.Predmet.StrankaNazivFormatedOIB_1">Marinko Paić, OIB 55654806007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Marinko Paić</item>
    </izvorni_sadrzaj>
    <derivirana_varijabla naziv="DomainObject.Predmet.StrankaListFormated_1">
      <item>Marinko Paić</item>
    </derivirana_varijabla>
  </DomainObject.Predmet.StrankaListFormated>
  <DomainObject.Predmet.StrankaListFormatedOIB>
    <izvorni_sadrzaj>
      <item>Marinko Paić, OIB 55654806007</item>
    </izvorni_sadrzaj>
    <derivirana_varijabla naziv="DomainObject.Predmet.StrankaListFormatedOIB_1">
      <item>Marinko Paić, OIB 55654806007</item>
    </derivirana_varijabla>
  </DomainObject.Predmet.StrankaListFormatedOIB>
  <DomainObject.Predmet.StrankaListFormatedWithAdress>
    <izvorni_sadrzaj>
      <item>Marinko Paić, Vi.požarinje 6, 10000 Zagreb</item>
    </izvorni_sadrzaj>
    <derivirana_varijabla naziv="DomainObject.Predmet.StrankaListFormatedWithAdress_1">
      <item>Marinko Paić, Vi.požarinje 6, 10000 Zagreb</item>
    </derivirana_varijabla>
  </DomainObject.Predmet.StrankaListFormatedWithAdress>
  <DomainObject.Predmet.StrankaListFormatedWithAdressOIB>
    <izvorni_sadrzaj>
      <item>Marinko Paić, OIB 55654806007, Vi.požarinje 6, 10000 Zagreb</item>
    </izvorni_sadrzaj>
    <derivirana_varijabla naziv="DomainObject.Predmet.StrankaListFormatedWithAdressOIB_1">
      <item>Marinko Paić, OIB 55654806007, Vi.požarinje 6, 10000 Zagreb</item>
    </derivirana_varijabla>
  </DomainObject.Predmet.StrankaListFormatedWithAdressOIB>
  <DomainObject.Predmet.StrankaListNazivFormated>
    <izvorni_sadrzaj>
      <item>Marinko Paić</item>
    </izvorni_sadrzaj>
    <derivirana_varijabla naziv="DomainObject.Predmet.StrankaListNazivFormated_1">
      <item>Marinko Paić</item>
    </derivirana_varijabla>
  </DomainObject.Predmet.StrankaListNazivFormated>
  <DomainObject.Predmet.StrankaListNazivFormatedOIB>
    <izvorni_sadrzaj>
      <item>Marinko Paić, OIB 55654806007</item>
    </izvorni_sadrzaj>
    <derivirana_varijabla naziv="DomainObject.Predmet.StrankaListNazivFormatedOIB_1">
      <item>Marinko Paić, OIB 55654806007</item>
    </derivirana_varijabla>
  </DomainObject.Predmet.StrankaListNazivFormatedOIB>
  <DomainObject.Predmet.ProtuStrankaListFormated>
    <izvorni_sadrzaj>
      <item>Likvidacijska masa NOVA 96 d.o.o.</item>
    </izvorni_sadrzaj>
    <derivirana_varijabla naziv="DomainObject.Predmet.ProtuStrankaListFormated_1">
      <item>Likvidacijska masa NOVA 96 d.o.o.</item>
    </derivirana_varijabla>
  </DomainObject.Predmet.ProtuStrankaListFormated>
  <DomainObject.Predmet.ProtuStrankaListFormatedOIB>
    <izvorni_sadrzaj>
      <item>Likvidacijska masa NOVA 96 d.o.o., OIB 00000000001</item>
    </izvorni_sadrzaj>
    <derivirana_varijabla naziv="DomainObject.Predmet.ProtuStrankaListFormatedOIB_1">
      <item>Likvidacijska masa NOVA 96 d.o.o., OIB 00000000001</item>
    </derivirana_varijabla>
  </DomainObject.Predmet.ProtuStrankaListFormatedOIB>
  <DomainObject.Predmet.ProtuStrankaListFormatedWithAdress>
    <izvorni_sadrzaj>
      <item>Likvidacijska masa NOVA 96 d.o.o., Trg žrtava fašizma 4, 10000 Zagreb</item>
    </izvorni_sadrzaj>
    <derivirana_varijabla naziv="DomainObject.Predmet.ProtuStrankaListFormatedWithAdress_1">
      <item>Likvidacijska masa NOVA 96 d.o.o., Trg žrtava fašizma 4, 10000 Zagreb</item>
    </derivirana_varijabla>
  </DomainObject.Predmet.ProtuStrankaListFormatedWithAdress>
  <DomainObject.Predmet.ProtuStrankaListFormatedWithAdressOIB>
    <izvorni_sadrzaj>
      <item>Likvidacijska masa NOVA 96 d.o.o., OIB 00000000001, Trg žrtava fašizma 4, 10000 Zagreb</item>
    </izvorni_sadrzaj>
    <derivirana_varijabla naziv="DomainObject.Predmet.ProtuStrankaListFormatedWithAdressOIB_1">
      <item>Likvidacijska masa NOVA 96 d.o.o., OIB 00000000001, Trg žrtava fašizma 4, 10000 Zagreb</item>
    </derivirana_varijabla>
  </DomainObject.Predmet.ProtuStrankaListFormatedWithAdressOIB>
  <DomainObject.Predmet.ProtuStrankaListNazivFormated>
    <izvorni_sadrzaj>
      <item>Likvidacijska masa NOVA 96 d.o.o.</item>
    </izvorni_sadrzaj>
    <derivirana_varijabla naziv="DomainObject.Predmet.ProtuStrankaListNazivFormated_1">
      <item>Likvidacijska masa NOVA 96 d.o.o.</item>
    </derivirana_varijabla>
  </DomainObject.Predmet.ProtuStrankaListNazivFormated>
  <DomainObject.Predmet.ProtuStrankaListNazivFormatedOIB>
    <izvorni_sadrzaj>
      <item>Likvidacijska masa NOVA 96 d.o.o., OIB 00000000001</item>
    </izvorni_sadrzaj>
    <derivirana_varijabla naziv="DomainObject.Predmet.ProtuStrankaListNazivFormatedOIB_1">
      <item>Likvidacijska masa NOVA 96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ožujka 2021.</izvorni_sadrzaj>
    <derivirana_varijabla naziv="DomainObject.Datum_1">3. ožujka 2021.</derivirana_varijabla>
  </DomainObject.Datum>
  <DomainObject.PoslovniBrojDokumenta>
    <izvorni_sadrzaj>St-237/2020-14</izvorni_sadrzaj>
    <derivirana_varijabla naziv="DomainObject.PoslovniBrojDokumenta_1">St-237/2020-14</derivirana_varijabla>
  </DomainObject.PoslovniBrojDokumenta>
  <DomainObject.Predmet.StrankaIDrugi>
    <izvorni_sadrzaj>Marinko Paić</izvorni_sadrzaj>
    <derivirana_varijabla naziv="DomainObject.Predmet.StrankaIDrugi_1">Marinko Paić</derivirana_varijabla>
  </DomainObject.Predmet.StrankaIDrugi>
  <DomainObject.Predmet.ProtustrankaIDrugi>
    <izvorni_sadrzaj>Likvidacijska masa NOVA 96 d.o.o.</izvorni_sadrzaj>
    <derivirana_varijabla naziv="DomainObject.Predmet.ProtustrankaIDrugi_1">Likvidacijska masa NOVA 96 d.o.o.</derivirana_varijabla>
  </DomainObject.Predmet.ProtustrankaIDrugi>
  <DomainObject.Predmet.StrankaIDrugiAdressOIB>
    <izvorni_sadrzaj>Marinko Paić, OIB 55654806007, Vi.požarinje 6, 10000 Zagreb</izvorni_sadrzaj>
    <derivirana_varijabla naziv="DomainObject.Predmet.StrankaIDrugiAdressOIB_1">Marinko Paić, OIB 55654806007, Vi.požarinje 6, 10000 Zagreb</derivirana_varijabla>
  </DomainObject.Predmet.StrankaIDrugiAdressOIB>
  <DomainObject.Predmet.ProtustrankaIDrugiAdressOIB>
    <izvorni_sadrzaj>Likvidacijska masa NOVA 96 d.o.o., OIB 00000000001, Trg žrtava fašizma 4, 10000 Zagreb</izvorni_sadrzaj>
    <derivirana_varijabla naziv="DomainObject.Predmet.ProtustrankaIDrugiAdressOIB_1">Likvidacijska masa NOVA 96 d.o.o., OIB 00000000001, Trg žrtava fašizma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NOVA 96 d.o.o.</item>
      <item>Marinko Paić</item>
    </izvorni_sadrzaj>
    <derivirana_varijabla naziv="DomainObject.Predmet.SudioniciListNaziv_1">
      <item>Likvidacijska masa NOVA 96 d.o.o.</item>
      <item>Marinko Paić</item>
    </derivirana_varijabla>
  </DomainObject.Predmet.SudioniciListNaziv>
  <DomainObject.Predmet.SudioniciListAdressOIB>
    <izvorni_sadrzaj>
      <item>Likvidacijska masa NOVA 96 d.o.o., OIB 00000000001, Trg žrtava fašizma 4,10000 Zagreb</item>
      <item>Marinko Paić, OIB 55654806007, Vi.požarinje 6,10000 Zagreb</item>
    </izvorni_sadrzaj>
    <derivirana_varijabla naziv="DomainObject.Predmet.SudioniciListAdressOIB_1">
      <item>Likvidacijska masa NOVA 96 d.o.o., OIB 00000000001, Trg žrtava fašizma 4,10000 Zagreb</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55654806007</item>
    </izvorni_sadrzaj>
    <derivirana_varijabla naziv="DomainObject.Predmet.SudioniciListNazivOIB_1">
      <item>, OIB 00000000001</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travnja 2020.</izvorni_sadrzaj>
    <derivirana_varijabla naziv="DomainObject.Predmet.DatumPocetkaProcesa_1">20. travnja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91618A-73AD-4494-8B1F-984032922C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5</properties:Pages>
  <properties:Words>849</properties:Words>
  <properties:Characters>4816</properties:Characters>
  <properties:Lines>568</properties:Lines>
  <properties:Paragraphs>80</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2021-03-02T12:45:00Z</dcterms:created>
  <dc:creator>Ardena Bajlo</dc:creator>
  <cp:lastModifiedBy>Ante Rubelj</cp:lastModifiedBy>
  <cp:lastPrinted>2019-04-16T07:00:00Z</cp:lastPrinted>
  <dcterms:modified xmlns:xsi="http://www.w3.org/2001/XMLSchema-instance" xsi:type="dcterms:W3CDTF">2021-03-03T13:10:00Z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St-237/2020-14 / Zapisnik - Ispitno ročište (1St-237-19 ispitno 3.3.2021.docx)</vt:lpwstr>
  </prop:property>
  <prop:property fmtid="{D5CDD505-2E9C-101B-9397-08002B2CF9AE}" pid="4" name="CC_coloring">
    <vt:bool>false</vt:bool>
  </prop:property>
  <prop:property fmtid="{D5CDD505-2E9C-101B-9397-08002B2CF9AE}" pid="5" name="BrojStranica">
    <vt:i4>5</vt:i4>
  </prop:property>
</prop:Properties>
</file>